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8818" w14:textId="77777777" w:rsidR="00F32160" w:rsidRPr="003135CF" w:rsidRDefault="00F32160" w:rsidP="00351CA7">
      <w:pPr>
        <w:pStyle w:val="Textebrut"/>
        <w:jc w:val="both"/>
        <w:rPr>
          <w:rFonts w:ascii="Times New Roman" w:eastAsia="MS Mincho" w:hAnsi="Times New Roman"/>
          <w:sz w:val="24"/>
        </w:rPr>
      </w:pPr>
    </w:p>
    <w:p w14:paraId="3950F30F" w14:textId="77777777" w:rsidR="00F32160" w:rsidRPr="003135CF" w:rsidRDefault="00F32160" w:rsidP="000669E4">
      <w:pPr>
        <w:pStyle w:val="Textebrut"/>
        <w:jc w:val="center"/>
        <w:rPr>
          <w:rFonts w:ascii="Times New Roman" w:eastAsia="MS Mincho" w:hAnsi="Times New Roman"/>
          <w:b/>
          <w:sz w:val="28"/>
        </w:rPr>
      </w:pPr>
      <w:r w:rsidRPr="003135CF">
        <w:rPr>
          <w:rFonts w:ascii="Times New Roman" w:eastAsia="MS Mincho" w:hAnsi="Times New Roman"/>
          <w:b/>
          <w:sz w:val="28"/>
        </w:rPr>
        <w:t>Curriculum Vitae</w:t>
      </w:r>
    </w:p>
    <w:p w14:paraId="7189677B" w14:textId="77777777" w:rsidR="00F32160" w:rsidRPr="003135CF" w:rsidRDefault="00F32160" w:rsidP="000669E4">
      <w:pPr>
        <w:pStyle w:val="Textebrut"/>
        <w:jc w:val="center"/>
        <w:rPr>
          <w:rFonts w:ascii="Times New Roman" w:eastAsia="MS Mincho" w:hAnsi="Times New Roman"/>
          <w:b/>
          <w:sz w:val="24"/>
        </w:rPr>
      </w:pPr>
    </w:p>
    <w:p w14:paraId="3F53BC24" w14:textId="77777777" w:rsidR="00F32160" w:rsidRPr="003135CF" w:rsidRDefault="00F32160" w:rsidP="000669E4">
      <w:pPr>
        <w:pStyle w:val="Textebrut"/>
        <w:jc w:val="center"/>
        <w:rPr>
          <w:rFonts w:ascii="Times New Roman" w:eastAsia="MS Mincho" w:hAnsi="Times New Roman"/>
          <w:b/>
          <w:sz w:val="24"/>
        </w:rPr>
      </w:pPr>
      <w:r w:rsidRPr="003135CF">
        <w:rPr>
          <w:rFonts w:ascii="Times New Roman" w:eastAsia="MS Mincho" w:hAnsi="Times New Roman"/>
          <w:b/>
          <w:sz w:val="24"/>
        </w:rPr>
        <w:t>Satyanad Kichenassamy</w:t>
      </w:r>
    </w:p>
    <w:p w14:paraId="0A657EA2" w14:textId="77777777" w:rsidR="00F32160" w:rsidRPr="003135CF" w:rsidRDefault="00F32160" w:rsidP="00351CA7">
      <w:pPr>
        <w:pStyle w:val="Textebrut"/>
        <w:jc w:val="both"/>
        <w:rPr>
          <w:rFonts w:ascii="Times New Roman" w:eastAsia="MS Mincho" w:hAnsi="Times New Roman"/>
          <w:sz w:val="24"/>
        </w:rPr>
      </w:pPr>
    </w:p>
    <w:p w14:paraId="72B7C040" w14:textId="7575AA74" w:rsidR="00F32160" w:rsidRPr="003135CF" w:rsidRDefault="00E77BFF" w:rsidP="00116036">
      <w:pPr>
        <w:pStyle w:val="Textebrut"/>
        <w:jc w:val="center"/>
        <w:rPr>
          <w:rFonts w:ascii="Times New Roman" w:eastAsia="MS Mincho" w:hAnsi="Times New Roman"/>
          <w:sz w:val="24"/>
        </w:rPr>
      </w:pPr>
      <w:r>
        <w:rPr>
          <w:rFonts w:ascii="Times New Roman" w:eastAsia="MS Mincho" w:hAnsi="Times New Roman"/>
          <w:sz w:val="24"/>
        </w:rPr>
        <w:t>Septembre 2023</w:t>
      </w:r>
    </w:p>
    <w:p w14:paraId="0E574852" w14:textId="77777777" w:rsidR="00F32160" w:rsidRPr="003135CF" w:rsidRDefault="00F32160" w:rsidP="00351CA7">
      <w:pPr>
        <w:pStyle w:val="Textebrut"/>
        <w:jc w:val="both"/>
        <w:rPr>
          <w:rFonts w:ascii="Times New Roman" w:eastAsia="MS Mincho" w:hAnsi="Times New Roman"/>
          <w:sz w:val="24"/>
        </w:rPr>
      </w:pPr>
    </w:p>
    <w:p w14:paraId="09FD232A" w14:textId="77777777" w:rsidR="006F6C59" w:rsidRDefault="006F6C59" w:rsidP="00351CA7">
      <w:pPr>
        <w:pStyle w:val="Textebrut"/>
        <w:jc w:val="both"/>
        <w:rPr>
          <w:rFonts w:ascii="Times New Roman" w:eastAsia="MS Mincho" w:hAnsi="Times New Roman"/>
          <w:sz w:val="24"/>
        </w:rPr>
      </w:pPr>
    </w:p>
    <w:p w14:paraId="1CCD62C7" w14:textId="77777777" w:rsidR="006F6C59" w:rsidRDefault="006F6C59" w:rsidP="00351CA7">
      <w:pPr>
        <w:pStyle w:val="Textebrut"/>
        <w:jc w:val="both"/>
        <w:rPr>
          <w:rFonts w:ascii="Times New Roman" w:eastAsia="MS Mincho" w:hAnsi="Times New Roman"/>
          <w:sz w:val="24"/>
        </w:rPr>
      </w:pPr>
    </w:p>
    <w:p w14:paraId="457E2903" w14:textId="4F3AC611" w:rsidR="00F32160" w:rsidRPr="003135CF" w:rsidRDefault="00116036" w:rsidP="00351CA7">
      <w:pPr>
        <w:pStyle w:val="Textebrut"/>
        <w:jc w:val="both"/>
        <w:rPr>
          <w:rFonts w:ascii="Times New Roman" w:eastAsia="MS Mincho" w:hAnsi="Times New Roman"/>
          <w:sz w:val="24"/>
        </w:rPr>
      </w:pPr>
      <w:r w:rsidRPr="003135CF">
        <w:rPr>
          <w:rFonts w:ascii="Times New Roman" w:eastAsia="MS Mincho" w:hAnsi="Times New Roman"/>
          <w:sz w:val="24"/>
        </w:rPr>
        <w:t>Né le 17/08/1963 à Paris (15</w:t>
      </w:r>
      <w:r w:rsidRPr="00D84DA4">
        <w:rPr>
          <w:rFonts w:ascii="Times New Roman" w:eastAsia="MS Mincho" w:hAnsi="Times New Roman"/>
          <w:sz w:val="24"/>
          <w:vertAlign w:val="superscript"/>
        </w:rPr>
        <w:t>e</w:t>
      </w:r>
      <w:r w:rsidRPr="003135CF">
        <w:rPr>
          <w:rFonts w:ascii="Times New Roman" w:eastAsia="MS Mincho" w:hAnsi="Times New Roman"/>
          <w:sz w:val="24"/>
        </w:rPr>
        <w:t>)</w:t>
      </w:r>
      <w:r w:rsidR="00F32160" w:rsidRPr="003135CF">
        <w:rPr>
          <w:rFonts w:ascii="Times New Roman" w:eastAsia="MS Mincho" w:hAnsi="Times New Roman"/>
          <w:sz w:val="24"/>
        </w:rPr>
        <w:t>.</w:t>
      </w:r>
    </w:p>
    <w:p w14:paraId="13F82CE9" w14:textId="6C7EA694" w:rsidR="00F32160" w:rsidRPr="003135CF" w:rsidRDefault="00116036" w:rsidP="00351CA7">
      <w:pPr>
        <w:pStyle w:val="Textebrut"/>
        <w:jc w:val="both"/>
        <w:rPr>
          <w:rFonts w:ascii="Times New Roman" w:eastAsia="MS Mincho" w:hAnsi="Times New Roman"/>
          <w:sz w:val="24"/>
        </w:rPr>
      </w:pPr>
      <w:r w:rsidRPr="003135CF">
        <w:rPr>
          <w:rFonts w:ascii="Times New Roman" w:eastAsia="MS Mincho" w:hAnsi="Times New Roman"/>
          <w:sz w:val="24"/>
        </w:rPr>
        <w:t>Nationalité française</w:t>
      </w:r>
      <w:r w:rsidR="00D84DA4">
        <w:rPr>
          <w:rFonts w:ascii="Times New Roman" w:eastAsia="MS Mincho" w:hAnsi="Times New Roman"/>
          <w:sz w:val="24"/>
        </w:rPr>
        <w:t>, célibataire.</w:t>
      </w:r>
    </w:p>
    <w:p w14:paraId="32DFB1CC" w14:textId="77777777" w:rsidR="004C3E52" w:rsidRPr="003135CF" w:rsidRDefault="004C3E52" w:rsidP="00351CA7">
      <w:pPr>
        <w:pStyle w:val="Textebrut"/>
        <w:jc w:val="both"/>
        <w:rPr>
          <w:rFonts w:ascii="Times New Roman" w:eastAsia="MS Mincho" w:hAnsi="Times New Roman"/>
          <w:sz w:val="24"/>
        </w:rPr>
      </w:pPr>
    </w:p>
    <w:p w14:paraId="4AB4C011" w14:textId="000FA27B" w:rsidR="00F32160" w:rsidRPr="003135CF" w:rsidRDefault="00116036" w:rsidP="00351CA7">
      <w:pPr>
        <w:pStyle w:val="Textebrut"/>
        <w:jc w:val="both"/>
        <w:rPr>
          <w:rFonts w:ascii="Times New Roman" w:eastAsia="MS Mincho" w:hAnsi="Times New Roman"/>
          <w:sz w:val="24"/>
        </w:rPr>
      </w:pPr>
      <w:r w:rsidRPr="003135CF">
        <w:rPr>
          <w:rFonts w:ascii="Times New Roman" w:eastAsia="MS Mincho" w:hAnsi="Times New Roman"/>
          <w:b/>
          <w:bCs/>
          <w:i/>
          <w:iCs/>
          <w:sz w:val="24"/>
        </w:rPr>
        <w:t>Poste actuel</w:t>
      </w:r>
      <w:r w:rsidR="00F32160" w:rsidRPr="003135CF">
        <w:rPr>
          <w:rFonts w:ascii="Times New Roman" w:eastAsia="MS Mincho" w:hAnsi="Times New Roman"/>
          <w:i/>
          <w:iCs/>
          <w:sz w:val="24"/>
        </w:rPr>
        <w:t>:</w:t>
      </w:r>
      <w:r w:rsidR="00F32160" w:rsidRPr="003135CF">
        <w:rPr>
          <w:rFonts w:ascii="Times New Roman" w:eastAsia="MS Mincho" w:hAnsi="Times New Roman"/>
          <w:sz w:val="24"/>
        </w:rPr>
        <w:t xml:space="preserve"> </w:t>
      </w:r>
      <w:r w:rsidRPr="003135CF">
        <w:rPr>
          <w:rFonts w:ascii="Times New Roman" w:eastAsia="MS Mincho" w:hAnsi="Times New Roman"/>
          <w:sz w:val="24"/>
        </w:rPr>
        <w:t>Professeur des Universités</w:t>
      </w:r>
      <w:r w:rsidR="00F32160" w:rsidRPr="003135CF">
        <w:rPr>
          <w:rFonts w:ascii="Times New Roman" w:eastAsia="MS Mincho" w:hAnsi="Times New Roman"/>
          <w:sz w:val="24"/>
        </w:rPr>
        <w:t>, Universit</w:t>
      </w:r>
      <w:r w:rsidR="00E23659" w:rsidRPr="003135CF">
        <w:rPr>
          <w:rFonts w:ascii="Times New Roman" w:eastAsia="MS Mincho" w:hAnsi="Times New Roman"/>
          <w:sz w:val="24"/>
        </w:rPr>
        <w:t>é de</w:t>
      </w:r>
      <w:r w:rsidR="00F32160" w:rsidRPr="003135CF">
        <w:rPr>
          <w:rFonts w:ascii="Times New Roman" w:eastAsia="MS Mincho" w:hAnsi="Times New Roman"/>
          <w:sz w:val="24"/>
        </w:rPr>
        <w:t xml:space="preserve"> Reims</w:t>
      </w:r>
      <w:r w:rsidR="00E22B8E" w:rsidRPr="003135CF">
        <w:rPr>
          <w:rFonts w:ascii="Times New Roman" w:eastAsia="MS Mincho" w:hAnsi="Times New Roman"/>
          <w:sz w:val="24"/>
        </w:rPr>
        <w:t xml:space="preserve"> Champagne-Ardenne</w:t>
      </w:r>
      <w:r w:rsidR="00815B22">
        <w:rPr>
          <w:rFonts w:ascii="Times New Roman" w:eastAsia="MS Mincho" w:hAnsi="Times New Roman"/>
          <w:sz w:val="24"/>
        </w:rPr>
        <w:t xml:space="preserve"> (1998-)</w:t>
      </w:r>
    </w:p>
    <w:p w14:paraId="133927AB" w14:textId="25BD4A1C" w:rsidR="00E22B8E" w:rsidRPr="003135CF" w:rsidRDefault="00E23659" w:rsidP="00E22B8E">
      <w:pPr>
        <w:pStyle w:val="Textebrut"/>
        <w:jc w:val="both"/>
        <w:rPr>
          <w:rFonts w:ascii="Times New Roman" w:eastAsia="MS Mincho" w:hAnsi="Times New Roman"/>
          <w:b/>
          <w:bCs/>
          <w:sz w:val="24"/>
        </w:rPr>
      </w:pPr>
      <w:r w:rsidRPr="003135CF">
        <w:rPr>
          <w:rFonts w:ascii="Times New Roman" w:eastAsia="MS Mincho" w:hAnsi="Times New Roman"/>
          <w:b/>
          <w:bCs/>
          <w:i/>
          <w:iCs/>
          <w:sz w:val="24"/>
        </w:rPr>
        <w:t>Domaines de recherche</w:t>
      </w:r>
      <w:r w:rsidR="00815B22">
        <w:rPr>
          <w:rFonts w:ascii="Times New Roman" w:eastAsia="MS Mincho" w:hAnsi="Times New Roman"/>
          <w:b/>
          <w:bCs/>
          <w:i/>
          <w:iCs/>
          <w:sz w:val="24"/>
        </w:rPr>
        <w:t xml:space="preserve"> </w:t>
      </w:r>
      <w:r w:rsidR="00E22B8E" w:rsidRPr="003135CF">
        <w:rPr>
          <w:rFonts w:ascii="Times New Roman" w:eastAsia="MS Mincho" w:hAnsi="Times New Roman"/>
          <w:sz w:val="24"/>
        </w:rPr>
        <w:t xml:space="preserve">: </w:t>
      </w:r>
      <w:r w:rsidRPr="003135CF">
        <w:rPr>
          <w:rFonts w:ascii="Times New Roman" w:eastAsia="MS Mincho" w:hAnsi="Times New Roman"/>
          <w:sz w:val="24"/>
        </w:rPr>
        <w:t>Analyse et</w:t>
      </w:r>
      <w:r w:rsidR="00E22B8E" w:rsidRPr="003135CF">
        <w:rPr>
          <w:rFonts w:ascii="Times New Roman" w:eastAsia="MS Mincho" w:hAnsi="Times New Roman"/>
          <w:sz w:val="24"/>
        </w:rPr>
        <w:t xml:space="preserve"> </w:t>
      </w:r>
      <w:r w:rsidRPr="003135CF">
        <w:rPr>
          <w:rFonts w:ascii="Times New Roman" w:eastAsia="MS Mincho" w:hAnsi="Times New Roman"/>
          <w:sz w:val="24"/>
        </w:rPr>
        <w:t xml:space="preserve">géométrie </w:t>
      </w:r>
      <w:r w:rsidR="00E22B8E" w:rsidRPr="003135CF">
        <w:rPr>
          <w:rFonts w:ascii="Times New Roman" w:eastAsia="MS Mincho" w:hAnsi="Times New Roman"/>
          <w:sz w:val="24"/>
        </w:rPr>
        <w:t xml:space="preserve">; </w:t>
      </w:r>
      <w:r w:rsidRPr="003135CF">
        <w:rPr>
          <w:rFonts w:ascii="Times New Roman" w:eastAsia="MS Mincho" w:hAnsi="Times New Roman"/>
          <w:sz w:val="24"/>
        </w:rPr>
        <w:t>ondes non linéaires ; v</w:t>
      </w:r>
      <w:r w:rsidR="00E22B8E" w:rsidRPr="003135CF">
        <w:rPr>
          <w:rFonts w:ascii="Times New Roman" w:eastAsia="MS Mincho" w:hAnsi="Times New Roman"/>
          <w:sz w:val="24"/>
        </w:rPr>
        <w:t>ision</w:t>
      </w:r>
      <w:r w:rsidRPr="003135CF">
        <w:rPr>
          <w:rFonts w:ascii="Times New Roman" w:eastAsia="MS Mincho" w:hAnsi="Times New Roman"/>
          <w:sz w:val="24"/>
        </w:rPr>
        <w:t xml:space="preserve"> par ordinateur </w:t>
      </w:r>
      <w:r w:rsidR="00E22B8E" w:rsidRPr="003135CF">
        <w:rPr>
          <w:rFonts w:ascii="Times New Roman" w:eastAsia="MS Mincho" w:hAnsi="Times New Roman"/>
          <w:sz w:val="24"/>
        </w:rPr>
        <w:t xml:space="preserve">; </w:t>
      </w:r>
      <w:r w:rsidRPr="003135CF">
        <w:rPr>
          <w:rFonts w:ascii="Times New Roman" w:eastAsia="MS Mincho" w:hAnsi="Times New Roman"/>
          <w:sz w:val="24"/>
        </w:rPr>
        <w:t>indianisme</w:t>
      </w:r>
      <w:r w:rsidR="0011431A" w:rsidRPr="003135CF">
        <w:rPr>
          <w:rFonts w:ascii="Times New Roman" w:eastAsia="MS Mincho" w:hAnsi="Times New Roman"/>
          <w:sz w:val="24"/>
        </w:rPr>
        <w:t> ; histoire et philosophie des sciences</w:t>
      </w:r>
      <w:r w:rsidR="00E22B8E" w:rsidRPr="003135CF">
        <w:rPr>
          <w:rFonts w:ascii="Times New Roman" w:eastAsia="MS Mincho" w:hAnsi="Times New Roman"/>
          <w:sz w:val="24"/>
        </w:rPr>
        <w:t xml:space="preserve">. </w:t>
      </w:r>
    </w:p>
    <w:p w14:paraId="049A7616" w14:textId="45FA1325" w:rsidR="00F32160" w:rsidRDefault="00F32160" w:rsidP="00351CA7">
      <w:pPr>
        <w:pStyle w:val="Textebrut"/>
        <w:jc w:val="both"/>
        <w:rPr>
          <w:rFonts w:ascii="Times New Roman" w:eastAsia="MS Mincho" w:hAnsi="Times New Roman"/>
          <w:sz w:val="24"/>
        </w:rPr>
      </w:pPr>
      <w:r w:rsidRPr="003135CF">
        <w:rPr>
          <w:rFonts w:ascii="Times New Roman" w:eastAsia="MS Mincho" w:hAnsi="Times New Roman"/>
          <w:b/>
          <w:bCs/>
          <w:i/>
          <w:iCs/>
          <w:sz w:val="24"/>
        </w:rPr>
        <w:t>Address</w:t>
      </w:r>
      <w:r w:rsidR="0011431A" w:rsidRPr="003135CF">
        <w:rPr>
          <w:rFonts w:ascii="Times New Roman" w:eastAsia="MS Mincho" w:hAnsi="Times New Roman"/>
          <w:b/>
          <w:bCs/>
          <w:i/>
          <w:iCs/>
          <w:sz w:val="24"/>
        </w:rPr>
        <w:t>e</w:t>
      </w:r>
      <w:r w:rsidR="00815B22">
        <w:rPr>
          <w:rFonts w:ascii="Times New Roman" w:eastAsia="MS Mincho" w:hAnsi="Times New Roman"/>
          <w:b/>
          <w:bCs/>
          <w:i/>
          <w:iCs/>
          <w:sz w:val="24"/>
        </w:rPr>
        <w:t xml:space="preserve"> </w:t>
      </w:r>
      <w:r w:rsidRPr="003135CF">
        <w:rPr>
          <w:rFonts w:ascii="Times New Roman" w:eastAsia="MS Mincho" w:hAnsi="Times New Roman"/>
          <w:b/>
          <w:bCs/>
          <w:i/>
          <w:iCs/>
          <w:sz w:val="24"/>
        </w:rPr>
        <w:t>:</w:t>
      </w:r>
      <w:r w:rsidRPr="003135CF">
        <w:rPr>
          <w:rFonts w:ascii="Times New Roman" w:eastAsia="MS Mincho" w:hAnsi="Times New Roman"/>
          <w:sz w:val="24"/>
        </w:rPr>
        <w:t xml:space="preserve">  Laboratoire de Mathématiques </w:t>
      </w:r>
      <w:r w:rsidR="00E55716" w:rsidRPr="003135CF">
        <w:rPr>
          <w:rFonts w:ascii="Times New Roman" w:eastAsia="MS Mincho" w:hAnsi="Times New Roman"/>
          <w:sz w:val="24"/>
        </w:rPr>
        <w:t>de Reims (CNRS, UMR 9008)</w:t>
      </w:r>
      <w:r w:rsidR="00770385">
        <w:rPr>
          <w:rFonts w:ascii="Times New Roman" w:eastAsia="MS Mincho" w:hAnsi="Times New Roman"/>
          <w:sz w:val="24"/>
        </w:rPr>
        <w:t xml:space="preserve"> - </w:t>
      </w:r>
      <w:r w:rsidRPr="003135CF">
        <w:rPr>
          <w:rFonts w:ascii="Times New Roman" w:eastAsia="MS Mincho" w:hAnsi="Times New Roman"/>
          <w:sz w:val="24"/>
        </w:rPr>
        <w:t>Université de Reims Champagne-Ardenne</w:t>
      </w:r>
      <w:r w:rsidR="00770385">
        <w:rPr>
          <w:rFonts w:ascii="Times New Roman" w:eastAsia="MS Mincho" w:hAnsi="Times New Roman"/>
          <w:sz w:val="24"/>
        </w:rPr>
        <w:t xml:space="preserve"> - </w:t>
      </w:r>
      <w:r w:rsidRPr="003135CF">
        <w:rPr>
          <w:rFonts w:ascii="Times New Roman" w:eastAsia="MS Mincho" w:hAnsi="Times New Roman"/>
          <w:sz w:val="24"/>
        </w:rPr>
        <w:t>Moulin de la Housse, B. P. 1039</w:t>
      </w:r>
      <w:r w:rsidR="00770385">
        <w:rPr>
          <w:rFonts w:ascii="Times New Roman" w:eastAsia="MS Mincho" w:hAnsi="Times New Roman"/>
          <w:sz w:val="24"/>
        </w:rPr>
        <w:t xml:space="preserve"> - </w:t>
      </w:r>
      <w:r w:rsidRPr="003135CF">
        <w:rPr>
          <w:rFonts w:ascii="Times New Roman" w:eastAsia="MS Mincho" w:hAnsi="Times New Roman"/>
          <w:sz w:val="24"/>
        </w:rPr>
        <w:t>51687 Reims Cedex 2</w:t>
      </w:r>
      <w:r w:rsidR="00770385">
        <w:rPr>
          <w:rFonts w:ascii="Times New Roman" w:eastAsia="MS Mincho" w:hAnsi="Times New Roman"/>
          <w:sz w:val="24"/>
        </w:rPr>
        <w:t>.</w:t>
      </w:r>
    </w:p>
    <w:p w14:paraId="767D7B81" w14:textId="03227C36" w:rsidR="0061402B" w:rsidRPr="0061402B" w:rsidRDefault="0061402B" w:rsidP="00351CA7">
      <w:pPr>
        <w:pStyle w:val="Textebrut"/>
        <w:jc w:val="both"/>
        <w:rPr>
          <w:rFonts w:ascii="Times New Roman" w:eastAsia="MS Mincho" w:hAnsi="Times New Roman"/>
          <w:sz w:val="24"/>
        </w:rPr>
      </w:pPr>
      <w:r>
        <w:rPr>
          <w:rFonts w:ascii="Times New Roman" w:eastAsia="MS Mincho" w:hAnsi="Times New Roman"/>
          <w:b/>
          <w:bCs/>
          <w:i/>
          <w:iCs/>
          <w:sz w:val="24"/>
        </w:rPr>
        <w:t xml:space="preserve">Laboratoires : </w:t>
      </w:r>
      <w:r>
        <w:rPr>
          <w:rFonts w:ascii="Times New Roman" w:eastAsia="MS Mincho" w:hAnsi="Times New Roman"/>
          <w:sz w:val="24"/>
        </w:rPr>
        <w:t>Membre du LMR (CNRS et URCA, UMR9008), membre associé du GREI (EPHE et Paris 3-Sorbonne Nouvelle).</w:t>
      </w:r>
    </w:p>
    <w:p w14:paraId="34B0D6A7" w14:textId="3F473E98" w:rsidR="00F32160" w:rsidRPr="003135CF" w:rsidRDefault="0011431A" w:rsidP="00351CA7">
      <w:pPr>
        <w:pStyle w:val="Textebrut"/>
        <w:jc w:val="both"/>
        <w:rPr>
          <w:rFonts w:eastAsia="MS Mincho"/>
        </w:rPr>
      </w:pPr>
      <w:r w:rsidRPr="003135CF">
        <w:rPr>
          <w:rFonts w:ascii="Times New Roman" w:eastAsia="MS Mincho" w:hAnsi="Times New Roman"/>
          <w:b/>
          <w:bCs/>
          <w:i/>
          <w:iCs/>
          <w:sz w:val="24"/>
        </w:rPr>
        <w:t>Courrie</w:t>
      </w:r>
      <w:r w:rsidR="00F32160" w:rsidRPr="003135CF">
        <w:rPr>
          <w:rFonts w:ascii="Times New Roman" w:eastAsia="MS Mincho" w:hAnsi="Times New Roman"/>
          <w:b/>
          <w:bCs/>
          <w:i/>
          <w:iCs/>
          <w:sz w:val="24"/>
        </w:rPr>
        <w:t>l:</w:t>
      </w:r>
      <w:r w:rsidR="00F32160" w:rsidRPr="003135CF">
        <w:rPr>
          <w:rFonts w:ascii="Times New Roman" w:eastAsia="MS Mincho" w:hAnsi="Times New Roman"/>
          <w:sz w:val="24"/>
        </w:rPr>
        <w:t xml:space="preserve"> </w:t>
      </w:r>
      <w:hyperlink r:id="rId8" w:history="1">
        <w:r w:rsidR="00F32160" w:rsidRPr="003135CF">
          <w:rPr>
            <w:rStyle w:val="Lienhypertexte"/>
            <w:rFonts w:eastAsia="MS Mincho"/>
          </w:rPr>
          <w:t>satyanad.kichenassamy@univ-reims.fr</w:t>
        </w:r>
      </w:hyperlink>
    </w:p>
    <w:p w14:paraId="7F278208" w14:textId="6BB013DD" w:rsidR="00C963F2" w:rsidRPr="003135CF" w:rsidRDefault="0011431A" w:rsidP="00351CA7">
      <w:pPr>
        <w:pStyle w:val="Textebrut"/>
        <w:jc w:val="both"/>
        <w:rPr>
          <w:rFonts w:ascii="Times New Roman" w:eastAsia="MS Mincho" w:hAnsi="Times New Roman"/>
          <w:sz w:val="24"/>
        </w:rPr>
      </w:pPr>
      <w:r w:rsidRPr="003135CF">
        <w:rPr>
          <w:rFonts w:ascii="Times New Roman" w:eastAsia="MS Mincho" w:hAnsi="Times New Roman"/>
          <w:b/>
          <w:bCs/>
          <w:i/>
          <w:iCs/>
          <w:sz w:val="24"/>
        </w:rPr>
        <w:t>P</w:t>
      </w:r>
      <w:r w:rsidR="00F32160" w:rsidRPr="003135CF">
        <w:rPr>
          <w:rFonts w:ascii="Times New Roman" w:eastAsia="MS Mincho" w:hAnsi="Times New Roman"/>
          <w:b/>
          <w:bCs/>
          <w:i/>
          <w:iCs/>
          <w:sz w:val="24"/>
        </w:rPr>
        <w:t>age</w:t>
      </w:r>
      <w:r w:rsidR="00C963F2" w:rsidRPr="003135CF">
        <w:rPr>
          <w:rFonts w:ascii="Times New Roman" w:eastAsia="MS Mincho" w:hAnsi="Times New Roman"/>
          <w:b/>
          <w:bCs/>
          <w:i/>
          <w:iCs/>
          <w:sz w:val="24"/>
        </w:rPr>
        <w:t>s</w:t>
      </w:r>
      <w:r w:rsidRPr="003135CF">
        <w:rPr>
          <w:rFonts w:ascii="Times New Roman" w:eastAsia="MS Mincho" w:hAnsi="Times New Roman"/>
          <w:b/>
          <w:bCs/>
          <w:i/>
          <w:iCs/>
          <w:sz w:val="24"/>
        </w:rPr>
        <w:t xml:space="preserve"> web</w:t>
      </w:r>
      <w:r w:rsidR="00C963F2" w:rsidRPr="003135CF">
        <w:rPr>
          <w:rFonts w:ascii="Times New Roman" w:eastAsia="MS Mincho" w:hAnsi="Times New Roman"/>
          <w:i/>
          <w:iCs/>
          <w:sz w:val="24"/>
        </w:rPr>
        <w:t xml:space="preserve"> </w:t>
      </w:r>
      <w:r w:rsidR="00C963F2" w:rsidRPr="003135CF">
        <w:rPr>
          <w:rFonts w:ascii="Times New Roman" w:eastAsia="MS Mincho" w:hAnsi="Times New Roman"/>
          <w:sz w:val="24"/>
        </w:rPr>
        <w:t xml:space="preserve">: </w:t>
      </w:r>
      <w:hyperlink r:id="rId9" w:history="1">
        <w:r w:rsidR="000669E4" w:rsidRPr="003135CF">
          <w:rPr>
            <w:rStyle w:val="Lienhypertexte"/>
          </w:rPr>
          <w:t>https://www.normalesup.org/~kichenassamy/</w:t>
        </w:r>
      </w:hyperlink>
      <w:r w:rsidR="00C963F2" w:rsidRPr="003135CF">
        <w:t xml:space="preserve"> </w:t>
      </w:r>
      <w:r w:rsidR="000F6C07" w:rsidRPr="003135CF">
        <w:rPr>
          <w:rFonts w:ascii="Times New Roman" w:eastAsia="MS Mincho" w:hAnsi="Times New Roman"/>
          <w:sz w:val="24"/>
        </w:rPr>
        <w:t xml:space="preserve"> </w:t>
      </w:r>
      <w:r w:rsidR="00C963F2" w:rsidRPr="003135CF">
        <w:rPr>
          <w:rFonts w:ascii="Times New Roman" w:eastAsia="MS Mincho" w:hAnsi="Times New Roman"/>
          <w:sz w:val="24"/>
        </w:rPr>
        <w:t xml:space="preserve">     </w:t>
      </w:r>
    </w:p>
    <w:p w14:paraId="29B4640B" w14:textId="77777777" w:rsidR="00C963F2" w:rsidRPr="003135CF" w:rsidRDefault="00C963F2" w:rsidP="00351CA7">
      <w:pPr>
        <w:pStyle w:val="Textebrut"/>
        <w:jc w:val="both"/>
        <w:rPr>
          <w:rFonts w:eastAsia="MS Mincho"/>
        </w:rPr>
      </w:pPr>
      <w:r w:rsidRPr="003135CF">
        <w:rPr>
          <w:rFonts w:ascii="Times New Roman" w:eastAsia="MS Mincho" w:hAnsi="Times New Roman"/>
          <w:sz w:val="24"/>
        </w:rPr>
        <w:t xml:space="preserve">                    </w:t>
      </w:r>
      <w:hyperlink r:id="rId10" w:history="1">
        <w:r w:rsidR="000669E4" w:rsidRPr="003135CF">
          <w:rPr>
            <w:rStyle w:val="Lienhypertexte"/>
            <w:rFonts w:eastAsia="MS Mincho"/>
          </w:rPr>
          <w:t>https://kichenassamy.perso.math.cnrs.fr/</w:t>
        </w:r>
      </w:hyperlink>
      <w:r w:rsidRPr="003135CF">
        <w:rPr>
          <w:rFonts w:eastAsia="MS Mincho"/>
        </w:rPr>
        <w:t xml:space="preserve"> </w:t>
      </w:r>
    </w:p>
    <w:p w14:paraId="086ECCA5" w14:textId="77777777" w:rsidR="00F32160" w:rsidRPr="003135CF" w:rsidRDefault="00C963F2" w:rsidP="00351CA7">
      <w:pPr>
        <w:pStyle w:val="Textebrut"/>
        <w:jc w:val="both"/>
        <w:rPr>
          <w:rFonts w:eastAsia="MS Mincho"/>
        </w:rPr>
      </w:pPr>
      <w:r w:rsidRPr="003135CF">
        <w:rPr>
          <w:rFonts w:ascii="Times New Roman" w:eastAsia="MS Mincho" w:hAnsi="Times New Roman" w:cs="Times New Roman"/>
          <w:b/>
          <w:bCs/>
          <w:i/>
          <w:iCs/>
          <w:sz w:val="24"/>
          <w:szCs w:val="24"/>
        </w:rPr>
        <w:t>ORCID</w:t>
      </w:r>
      <w:r w:rsidRPr="003135CF">
        <w:rPr>
          <w:rFonts w:ascii="Times New Roman" w:eastAsia="MS Mincho" w:hAnsi="Times New Roman" w:cs="Times New Roman"/>
          <w:i/>
          <w:iCs/>
          <w:sz w:val="24"/>
          <w:szCs w:val="24"/>
        </w:rPr>
        <w:t> :</w:t>
      </w:r>
      <w:r w:rsidRPr="003135CF">
        <w:rPr>
          <w:rFonts w:eastAsia="MS Mincho"/>
        </w:rPr>
        <w:t xml:space="preserve"> </w:t>
      </w:r>
      <w:hyperlink r:id="rId11" w:history="1">
        <w:r w:rsidRPr="003135CF">
          <w:rPr>
            <w:rStyle w:val="Lienhypertexte"/>
            <w:rFonts w:eastAsia="MS Mincho"/>
          </w:rPr>
          <w:t>https://orcid.org/0000-0002-9767-4938</w:t>
        </w:r>
      </w:hyperlink>
      <w:r w:rsidRPr="003135CF">
        <w:rPr>
          <w:rFonts w:eastAsia="MS Mincho"/>
          <w:sz w:val="18"/>
          <w:szCs w:val="18"/>
        </w:rPr>
        <w:t xml:space="preserve"> </w:t>
      </w:r>
      <w:r w:rsidRPr="003135CF">
        <w:rPr>
          <w:rFonts w:eastAsia="MS Mincho"/>
        </w:rPr>
        <w:t xml:space="preserve"> </w:t>
      </w:r>
    </w:p>
    <w:p w14:paraId="1DAD96D5" w14:textId="38A7D74D" w:rsidR="00351CA7" w:rsidRPr="003135CF" w:rsidRDefault="0011431A" w:rsidP="00351CA7">
      <w:pPr>
        <w:pStyle w:val="Textebrut"/>
        <w:jc w:val="both"/>
        <w:rPr>
          <w:rFonts w:ascii="Times New Roman" w:eastAsia="MS Mincho" w:hAnsi="Times New Roman"/>
          <w:sz w:val="24"/>
        </w:rPr>
      </w:pPr>
      <w:r w:rsidRPr="003135CF">
        <w:rPr>
          <w:rFonts w:ascii="Times New Roman" w:eastAsia="MS Mincho" w:hAnsi="Times New Roman"/>
          <w:b/>
          <w:bCs/>
          <w:i/>
          <w:iCs/>
          <w:sz w:val="24"/>
        </w:rPr>
        <w:t>Indicateurs bibliométriques</w:t>
      </w:r>
      <w:r w:rsidR="000669E4" w:rsidRPr="003135CF">
        <w:rPr>
          <w:rFonts w:ascii="Times New Roman" w:eastAsia="MS Mincho" w:hAnsi="Times New Roman"/>
          <w:b/>
          <w:bCs/>
          <w:i/>
          <w:iCs/>
          <w:sz w:val="24"/>
        </w:rPr>
        <w:t xml:space="preserve"> </w:t>
      </w:r>
      <w:r w:rsidR="000669E4" w:rsidRPr="003135CF">
        <w:rPr>
          <w:rFonts w:ascii="Times New Roman" w:eastAsia="MS Mincho" w:hAnsi="Times New Roman"/>
          <w:sz w:val="24"/>
        </w:rPr>
        <w:t>(</w:t>
      </w:r>
      <w:r w:rsidRPr="003135CF">
        <w:rPr>
          <w:rFonts w:ascii="Times New Roman" w:eastAsia="MS Mincho" w:hAnsi="Times New Roman"/>
          <w:sz w:val="24"/>
        </w:rPr>
        <w:t xml:space="preserve">au </w:t>
      </w:r>
      <w:r w:rsidR="006F6C59" w:rsidRPr="006F6C59">
        <w:rPr>
          <w:rFonts w:ascii="Times New Roman" w:eastAsia="MS Mincho" w:hAnsi="Times New Roman"/>
          <w:sz w:val="24"/>
        </w:rPr>
        <w:t>25</w:t>
      </w:r>
      <w:r w:rsidR="006F6C59">
        <w:rPr>
          <w:rFonts w:ascii="Times New Roman" w:eastAsia="MS Mincho" w:hAnsi="Times New Roman"/>
          <w:sz w:val="24"/>
        </w:rPr>
        <w:t xml:space="preserve"> janvier</w:t>
      </w:r>
      <w:r w:rsidR="006F6C59" w:rsidRPr="006F6C59">
        <w:rPr>
          <w:rFonts w:ascii="Times New Roman" w:eastAsia="MS Mincho" w:hAnsi="Times New Roman"/>
          <w:sz w:val="24"/>
        </w:rPr>
        <w:t xml:space="preserve"> 2023)</w:t>
      </w:r>
      <w:r w:rsidR="006F6C59">
        <w:rPr>
          <w:rFonts w:ascii="Times New Roman" w:eastAsia="MS Mincho" w:hAnsi="Times New Roman"/>
          <w:sz w:val="24"/>
        </w:rPr>
        <w:t xml:space="preserve"> </w:t>
      </w:r>
      <w:r w:rsidR="006F6C59" w:rsidRPr="006F6C59">
        <w:rPr>
          <w:rFonts w:ascii="Times New Roman" w:eastAsia="MS Mincho" w:hAnsi="Times New Roman"/>
          <w:b/>
          <w:bCs/>
          <w:sz w:val="24"/>
        </w:rPr>
        <w:t>:</w:t>
      </w:r>
      <w:r w:rsidR="006F6C59" w:rsidRPr="006F6C59">
        <w:rPr>
          <w:rFonts w:ascii="Times New Roman" w:eastAsia="MS Mincho" w:hAnsi="Times New Roman"/>
          <w:b/>
          <w:bCs/>
          <w:i/>
          <w:iCs/>
          <w:sz w:val="24"/>
        </w:rPr>
        <w:t xml:space="preserve"> </w:t>
      </w:r>
      <w:r w:rsidR="006F6C59" w:rsidRPr="006F6C59">
        <w:rPr>
          <w:rFonts w:ascii="Times New Roman" w:eastAsia="MS Mincho" w:hAnsi="Times New Roman"/>
          <w:sz w:val="24"/>
        </w:rPr>
        <w:t>4349 citations ; h-index: 22 ; g-index: 66 (source : Harzing).</w:t>
      </w:r>
    </w:p>
    <w:p w14:paraId="27802865" w14:textId="77777777" w:rsidR="00DD50A4" w:rsidRPr="003135CF" w:rsidRDefault="00DD50A4" w:rsidP="00351CA7">
      <w:pPr>
        <w:pStyle w:val="Textebrut"/>
        <w:jc w:val="both"/>
        <w:rPr>
          <w:rFonts w:ascii="Times New Roman" w:eastAsia="MS Mincho" w:hAnsi="Times New Roman"/>
          <w:sz w:val="24"/>
        </w:rPr>
      </w:pPr>
    </w:p>
    <w:p w14:paraId="7A9A7B50" w14:textId="1CEA165A" w:rsidR="00F32160" w:rsidRPr="003135CF" w:rsidRDefault="00815B22" w:rsidP="00351CA7">
      <w:pPr>
        <w:pStyle w:val="Textebrut"/>
        <w:jc w:val="both"/>
        <w:rPr>
          <w:rFonts w:ascii="Times New Roman" w:eastAsia="MS Mincho" w:hAnsi="Times New Roman"/>
          <w:b/>
          <w:bCs/>
          <w:sz w:val="24"/>
        </w:rPr>
      </w:pPr>
      <w:r>
        <w:rPr>
          <w:rFonts w:ascii="Times New Roman" w:eastAsia="MS Mincho" w:hAnsi="Times New Roman"/>
          <w:b/>
          <w:bCs/>
          <w:sz w:val="24"/>
        </w:rPr>
        <w:t>T</w:t>
      </w:r>
      <w:r w:rsidR="00F32160" w:rsidRPr="003135CF">
        <w:rPr>
          <w:rFonts w:ascii="Times New Roman" w:eastAsia="MS Mincho" w:hAnsi="Times New Roman"/>
          <w:b/>
          <w:bCs/>
          <w:sz w:val="24"/>
        </w:rPr>
        <w:t>it</w:t>
      </w:r>
      <w:r w:rsidR="0011431A" w:rsidRPr="003135CF">
        <w:rPr>
          <w:rFonts w:ascii="Times New Roman" w:eastAsia="MS Mincho" w:hAnsi="Times New Roman"/>
          <w:b/>
          <w:bCs/>
          <w:sz w:val="24"/>
        </w:rPr>
        <w:t>r</w:t>
      </w:r>
      <w:r w:rsidR="00F32160" w:rsidRPr="003135CF">
        <w:rPr>
          <w:rFonts w:ascii="Times New Roman" w:eastAsia="MS Mincho" w:hAnsi="Times New Roman"/>
          <w:b/>
          <w:bCs/>
          <w:sz w:val="24"/>
        </w:rPr>
        <w:t>es</w:t>
      </w:r>
      <w:r>
        <w:rPr>
          <w:rFonts w:ascii="Times New Roman" w:eastAsia="MS Mincho" w:hAnsi="Times New Roman"/>
          <w:b/>
          <w:bCs/>
          <w:sz w:val="24"/>
        </w:rPr>
        <w:t xml:space="preserve"> universitaires </w:t>
      </w:r>
      <w:r w:rsidR="000669E4" w:rsidRPr="003135CF">
        <w:rPr>
          <w:rFonts w:ascii="Times New Roman" w:eastAsia="MS Mincho" w:hAnsi="Times New Roman"/>
          <w:b/>
          <w:bCs/>
          <w:sz w:val="24"/>
        </w:rPr>
        <w:t>:</w:t>
      </w:r>
    </w:p>
    <w:p w14:paraId="137996FD" w14:textId="77777777" w:rsidR="00F32160" w:rsidRPr="003135CF" w:rsidRDefault="00F32160" w:rsidP="00351CA7">
      <w:pPr>
        <w:pStyle w:val="Textebrut"/>
        <w:jc w:val="both"/>
        <w:rPr>
          <w:rFonts w:ascii="Times New Roman" w:eastAsia="MS Mincho" w:hAnsi="Times New Roman"/>
          <w:b/>
          <w:bCs/>
          <w:sz w:val="24"/>
        </w:rPr>
      </w:pPr>
    </w:p>
    <w:p w14:paraId="60443BD1" w14:textId="59D91DF8" w:rsidR="00815B22" w:rsidRDefault="00815B22" w:rsidP="000F6C07">
      <w:pPr>
        <w:pStyle w:val="Textebrut"/>
        <w:numPr>
          <w:ilvl w:val="1"/>
          <w:numId w:val="1"/>
        </w:numPr>
        <w:tabs>
          <w:tab w:val="clear" w:pos="1069"/>
          <w:tab w:val="num" w:pos="-1768"/>
        </w:tabs>
        <w:ind w:left="360"/>
        <w:jc w:val="both"/>
        <w:rPr>
          <w:rFonts w:ascii="Times New Roman" w:eastAsia="MS Mincho" w:hAnsi="Times New Roman"/>
          <w:sz w:val="24"/>
        </w:rPr>
      </w:pPr>
      <w:r>
        <w:rPr>
          <w:rFonts w:ascii="Times New Roman" w:eastAsia="MS Mincho" w:hAnsi="Times New Roman"/>
          <w:sz w:val="24"/>
        </w:rPr>
        <w:t>Baccalauréat, série C (Lycée Louis-le-Grand, Paris, 1980, mention TB).</w:t>
      </w:r>
    </w:p>
    <w:p w14:paraId="3AA2232E" w14:textId="102ACBB0" w:rsidR="00F32160" w:rsidRDefault="00815B22" w:rsidP="000F6C07">
      <w:pPr>
        <w:pStyle w:val="Textebrut"/>
        <w:numPr>
          <w:ilvl w:val="1"/>
          <w:numId w:val="1"/>
        </w:numPr>
        <w:tabs>
          <w:tab w:val="clear" w:pos="1069"/>
          <w:tab w:val="num" w:pos="-1768"/>
        </w:tabs>
        <w:ind w:left="360"/>
        <w:jc w:val="both"/>
        <w:rPr>
          <w:rFonts w:ascii="Times New Roman" w:eastAsia="MS Mincho" w:hAnsi="Times New Roman"/>
          <w:sz w:val="24"/>
        </w:rPr>
      </w:pPr>
      <w:r>
        <w:rPr>
          <w:rFonts w:ascii="Times New Roman" w:eastAsia="MS Mincho" w:hAnsi="Times New Roman"/>
          <w:sz w:val="24"/>
        </w:rPr>
        <w:t>Admis à</w:t>
      </w:r>
      <w:r w:rsidR="0011431A" w:rsidRPr="003135CF">
        <w:rPr>
          <w:rFonts w:ascii="Times New Roman" w:eastAsia="MS Mincho" w:hAnsi="Times New Roman"/>
          <w:sz w:val="24"/>
        </w:rPr>
        <w:t xml:space="preserve"> l’</w:t>
      </w:r>
      <w:r w:rsidR="000669E4" w:rsidRPr="003135CF">
        <w:rPr>
          <w:rFonts w:ascii="Times New Roman" w:eastAsia="MS Mincho" w:hAnsi="Times New Roman"/>
          <w:sz w:val="24"/>
        </w:rPr>
        <w:t>É</w:t>
      </w:r>
      <w:r w:rsidR="00F32160" w:rsidRPr="003135CF">
        <w:rPr>
          <w:rFonts w:ascii="Times New Roman" w:eastAsia="MS Mincho" w:hAnsi="Times New Roman"/>
          <w:sz w:val="24"/>
        </w:rPr>
        <w:t>cole Normale Supérieure (</w:t>
      </w:r>
      <w:r w:rsidR="0011431A" w:rsidRPr="003135CF">
        <w:rPr>
          <w:rFonts w:ascii="Times New Roman" w:eastAsia="MS Mincho" w:hAnsi="Times New Roman"/>
          <w:sz w:val="24"/>
        </w:rPr>
        <w:t xml:space="preserve">rue d’Ulm, </w:t>
      </w:r>
      <w:r w:rsidR="00F32160" w:rsidRPr="003135CF">
        <w:rPr>
          <w:rFonts w:ascii="Times New Roman" w:eastAsia="MS Mincho" w:hAnsi="Times New Roman"/>
          <w:sz w:val="24"/>
        </w:rPr>
        <w:t>Paris) (198</w:t>
      </w:r>
      <w:r>
        <w:rPr>
          <w:rFonts w:ascii="Times New Roman" w:eastAsia="MS Mincho" w:hAnsi="Times New Roman"/>
          <w:sz w:val="24"/>
        </w:rPr>
        <w:t>2, rang : 12</w:t>
      </w:r>
      <w:r w:rsidRPr="00815B22">
        <w:rPr>
          <w:rFonts w:ascii="Times New Roman" w:eastAsia="MS Mincho" w:hAnsi="Times New Roman"/>
          <w:sz w:val="24"/>
          <w:vertAlign w:val="superscript"/>
        </w:rPr>
        <w:t>e</w:t>
      </w:r>
      <w:r>
        <w:rPr>
          <w:rFonts w:ascii="Times New Roman" w:eastAsia="MS Mincho" w:hAnsi="Times New Roman"/>
          <w:sz w:val="24"/>
        </w:rPr>
        <w:t>)</w:t>
      </w:r>
      <w:r w:rsidR="00F32160" w:rsidRPr="003135CF">
        <w:rPr>
          <w:rFonts w:ascii="Times New Roman" w:eastAsia="MS Mincho" w:hAnsi="Times New Roman"/>
          <w:sz w:val="24"/>
        </w:rPr>
        <w:t>.</w:t>
      </w:r>
      <w:r>
        <w:rPr>
          <w:rFonts w:ascii="Times New Roman" w:eastAsia="MS Mincho" w:hAnsi="Times New Roman"/>
          <w:sz w:val="24"/>
        </w:rPr>
        <w:t xml:space="preserve"> Admis la même année à l’École Polytechnique (rang : 2</w:t>
      </w:r>
      <w:r w:rsidRPr="00815B22">
        <w:rPr>
          <w:rFonts w:ascii="Times New Roman" w:eastAsia="MS Mincho" w:hAnsi="Times New Roman"/>
          <w:sz w:val="24"/>
          <w:vertAlign w:val="superscript"/>
        </w:rPr>
        <w:t>e</w:t>
      </w:r>
      <w:r>
        <w:rPr>
          <w:rFonts w:ascii="Times New Roman" w:eastAsia="MS Mincho" w:hAnsi="Times New Roman"/>
          <w:sz w:val="24"/>
        </w:rPr>
        <w:t xml:space="preserve"> de la 2</w:t>
      </w:r>
      <w:r w:rsidRPr="00815B22">
        <w:rPr>
          <w:rFonts w:ascii="Times New Roman" w:eastAsia="MS Mincho" w:hAnsi="Times New Roman"/>
          <w:sz w:val="24"/>
          <w:vertAlign w:val="superscript"/>
        </w:rPr>
        <w:t>e</w:t>
      </w:r>
      <w:r>
        <w:rPr>
          <w:rFonts w:ascii="Times New Roman" w:eastAsia="MS Mincho" w:hAnsi="Times New Roman"/>
          <w:sz w:val="24"/>
        </w:rPr>
        <w:t xml:space="preserve"> commission, 3</w:t>
      </w:r>
      <w:r w:rsidRPr="00815B22">
        <w:rPr>
          <w:rFonts w:ascii="Times New Roman" w:eastAsia="MS Mincho" w:hAnsi="Times New Roman"/>
          <w:sz w:val="24"/>
          <w:vertAlign w:val="superscript"/>
        </w:rPr>
        <w:t>e</w:t>
      </w:r>
      <w:r>
        <w:rPr>
          <w:rFonts w:ascii="Times New Roman" w:eastAsia="MS Mincho" w:hAnsi="Times New Roman"/>
          <w:sz w:val="24"/>
        </w:rPr>
        <w:t xml:space="preserve"> au classement général).</w:t>
      </w:r>
      <w:r w:rsidR="00F32160" w:rsidRPr="003135CF">
        <w:rPr>
          <w:rFonts w:ascii="Times New Roman" w:eastAsia="MS Mincho" w:hAnsi="Times New Roman"/>
          <w:sz w:val="24"/>
        </w:rPr>
        <w:t xml:space="preserve"> </w:t>
      </w:r>
    </w:p>
    <w:p w14:paraId="54D4DB8E" w14:textId="1624865D" w:rsidR="00815B22" w:rsidRPr="003135CF" w:rsidRDefault="00815B22" w:rsidP="000F6C07">
      <w:pPr>
        <w:pStyle w:val="Textebrut"/>
        <w:numPr>
          <w:ilvl w:val="1"/>
          <w:numId w:val="1"/>
        </w:numPr>
        <w:tabs>
          <w:tab w:val="clear" w:pos="1069"/>
          <w:tab w:val="num" w:pos="-1768"/>
        </w:tabs>
        <w:ind w:left="360"/>
        <w:jc w:val="both"/>
        <w:rPr>
          <w:rFonts w:ascii="Times New Roman" w:eastAsia="MS Mincho" w:hAnsi="Times New Roman"/>
          <w:sz w:val="24"/>
        </w:rPr>
      </w:pPr>
      <w:r>
        <w:rPr>
          <w:rFonts w:ascii="Times New Roman" w:eastAsia="MS Mincho" w:hAnsi="Times New Roman"/>
          <w:sz w:val="24"/>
        </w:rPr>
        <w:t>Licence et Maîtrise de Mathématiques (Univ. Paris VII, 1983).</w:t>
      </w:r>
    </w:p>
    <w:p w14:paraId="482D2FA5" w14:textId="29604356" w:rsidR="009C251E" w:rsidRPr="0096188C" w:rsidRDefault="00F32160" w:rsidP="0096188C">
      <w:pPr>
        <w:pStyle w:val="Textebrut"/>
        <w:numPr>
          <w:ilvl w:val="1"/>
          <w:numId w:val="1"/>
        </w:numPr>
        <w:tabs>
          <w:tab w:val="clear" w:pos="1069"/>
          <w:tab w:val="num" w:pos="-1767"/>
        </w:tabs>
        <w:ind w:left="360"/>
        <w:jc w:val="both"/>
        <w:rPr>
          <w:rFonts w:ascii="Times New Roman" w:eastAsia="MS Mincho" w:hAnsi="Times New Roman"/>
          <w:sz w:val="24"/>
        </w:rPr>
      </w:pPr>
      <w:r w:rsidRPr="003135CF">
        <w:rPr>
          <w:rFonts w:ascii="Times New Roman" w:eastAsia="MS Mincho" w:hAnsi="Times New Roman"/>
          <w:sz w:val="24"/>
        </w:rPr>
        <w:t>Agrégation de Mathématiques (1984</w:t>
      </w:r>
      <w:r w:rsidR="00815B22">
        <w:rPr>
          <w:rFonts w:ascii="Times New Roman" w:eastAsia="MS Mincho" w:hAnsi="Times New Roman"/>
          <w:sz w:val="24"/>
        </w:rPr>
        <w:t>, rang : 4</w:t>
      </w:r>
      <w:r w:rsidR="00815B22" w:rsidRPr="00815B22">
        <w:rPr>
          <w:rFonts w:ascii="Times New Roman" w:eastAsia="MS Mincho" w:hAnsi="Times New Roman"/>
          <w:sz w:val="24"/>
          <w:vertAlign w:val="superscript"/>
        </w:rPr>
        <w:t>e</w:t>
      </w:r>
      <w:r w:rsidRPr="003135CF">
        <w:rPr>
          <w:rFonts w:ascii="Times New Roman" w:eastAsia="MS Mincho" w:hAnsi="Times New Roman"/>
          <w:sz w:val="24"/>
        </w:rPr>
        <w:t xml:space="preserve">). </w:t>
      </w:r>
    </w:p>
    <w:p w14:paraId="37CC293C" w14:textId="15D464C6" w:rsidR="00F32160" w:rsidRPr="003135CF" w:rsidRDefault="00B51745" w:rsidP="000F6C07">
      <w:pPr>
        <w:pStyle w:val="Textebrut"/>
        <w:numPr>
          <w:ilvl w:val="1"/>
          <w:numId w:val="1"/>
        </w:numPr>
        <w:tabs>
          <w:tab w:val="clear" w:pos="1069"/>
          <w:tab w:val="num" w:pos="-1058"/>
        </w:tabs>
        <w:ind w:left="360"/>
        <w:jc w:val="both"/>
        <w:rPr>
          <w:rFonts w:ascii="Times New Roman" w:eastAsia="MS Mincho" w:hAnsi="Times New Roman"/>
          <w:sz w:val="24"/>
        </w:rPr>
      </w:pPr>
      <w:r w:rsidRPr="003135CF">
        <w:rPr>
          <w:rFonts w:ascii="Times New Roman" w:eastAsia="MS Mincho" w:hAnsi="Times New Roman"/>
          <w:sz w:val="24"/>
        </w:rPr>
        <w:t>Doctorat, Université</w:t>
      </w:r>
      <w:r w:rsidR="00F32160" w:rsidRPr="003135CF">
        <w:rPr>
          <w:rFonts w:ascii="Times New Roman" w:eastAsia="MS Mincho" w:hAnsi="Times New Roman"/>
          <w:sz w:val="24"/>
        </w:rPr>
        <w:t xml:space="preserve"> Paris VI (Math</w:t>
      </w:r>
      <w:r w:rsidR="00815B22">
        <w:rPr>
          <w:rFonts w:ascii="Times New Roman" w:eastAsia="MS Mincho" w:hAnsi="Times New Roman"/>
          <w:sz w:val="24"/>
        </w:rPr>
        <w:t>é</w:t>
      </w:r>
      <w:r w:rsidR="00F32160" w:rsidRPr="003135CF">
        <w:rPr>
          <w:rFonts w:ascii="Times New Roman" w:eastAsia="MS Mincho" w:hAnsi="Times New Roman"/>
          <w:sz w:val="24"/>
        </w:rPr>
        <w:t>mati</w:t>
      </w:r>
      <w:r w:rsidR="0011431A" w:rsidRPr="003135CF">
        <w:rPr>
          <w:rFonts w:ascii="Times New Roman" w:eastAsia="MS Mincho" w:hAnsi="Times New Roman"/>
          <w:sz w:val="24"/>
        </w:rPr>
        <w:t>ques</w:t>
      </w:r>
      <w:r w:rsidR="00F32160" w:rsidRPr="003135CF">
        <w:rPr>
          <w:rFonts w:ascii="Times New Roman" w:eastAsia="MS Mincho" w:hAnsi="Times New Roman"/>
          <w:sz w:val="24"/>
        </w:rPr>
        <w:t>) (</w:t>
      </w:r>
      <w:r w:rsidR="003338F7">
        <w:rPr>
          <w:rFonts w:ascii="Times New Roman" w:eastAsia="MS Mincho" w:hAnsi="Times New Roman"/>
          <w:sz w:val="24"/>
        </w:rPr>
        <w:t>26 j</w:t>
      </w:r>
      <w:r w:rsidR="00F32160" w:rsidRPr="003135CF">
        <w:rPr>
          <w:rFonts w:ascii="Times New Roman" w:eastAsia="MS Mincho" w:hAnsi="Times New Roman"/>
          <w:sz w:val="24"/>
        </w:rPr>
        <w:t>an</w:t>
      </w:r>
      <w:r w:rsidR="003338F7">
        <w:rPr>
          <w:rFonts w:ascii="Times New Roman" w:eastAsia="MS Mincho" w:hAnsi="Times New Roman"/>
          <w:sz w:val="24"/>
        </w:rPr>
        <w:t>.</w:t>
      </w:r>
      <w:r w:rsidR="00F32160" w:rsidRPr="003135CF">
        <w:rPr>
          <w:rFonts w:ascii="Times New Roman" w:eastAsia="MS Mincho" w:hAnsi="Times New Roman"/>
          <w:sz w:val="24"/>
        </w:rPr>
        <w:t xml:space="preserve"> 1987 ; </w:t>
      </w:r>
      <w:r w:rsidR="0011431A" w:rsidRPr="003135CF">
        <w:rPr>
          <w:rFonts w:ascii="Times New Roman" w:eastAsia="MS Mincho" w:hAnsi="Times New Roman"/>
          <w:i/>
          <w:iCs/>
          <w:sz w:val="24"/>
        </w:rPr>
        <w:t>directeur</w:t>
      </w:r>
      <w:r w:rsidR="00F32160" w:rsidRPr="003135CF">
        <w:rPr>
          <w:rFonts w:ascii="Times New Roman" w:eastAsia="MS Mincho" w:hAnsi="Times New Roman"/>
          <w:sz w:val="24"/>
        </w:rPr>
        <w:t xml:space="preserve"> : Haïm Brezis). </w:t>
      </w:r>
    </w:p>
    <w:p w14:paraId="2E56B1B3" w14:textId="77777777" w:rsidR="00F32160" w:rsidRPr="003135CF" w:rsidRDefault="00F32160" w:rsidP="000F6C07">
      <w:pPr>
        <w:pStyle w:val="Textebrut"/>
        <w:numPr>
          <w:ilvl w:val="1"/>
          <w:numId w:val="1"/>
        </w:numPr>
        <w:tabs>
          <w:tab w:val="clear" w:pos="1069"/>
          <w:tab w:val="num" w:pos="-349"/>
        </w:tabs>
        <w:ind w:left="360"/>
        <w:jc w:val="both"/>
        <w:rPr>
          <w:rFonts w:ascii="Times New Roman" w:eastAsia="MS Mincho" w:hAnsi="Times New Roman"/>
          <w:sz w:val="24"/>
        </w:rPr>
      </w:pPr>
      <w:r w:rsidRPr="003135CF">
        <w:rPr>
          <w:rFonts w:ascii="Times New Roman" w:eastAsia="MS Mincho" w:hAnsi="Times New Roman"/>
          <w:sz w:val="24"/>
        </w:rPr>
        <w:t>Habilitation à diriger d</w:t>
      </w:r>
      <w:r w:rsidR="00B51745" w:rsidRPr="003135CF">
        <w:rPr>
          <w:rFonts w:ascii="Times New Roman" w:eastAsia="MS Mincho" w:hAnsi="Times New Roman"/>
          <w:sz w:val="24"/>
        </w:rPr>
        <w:t>es recherches en Sciences, Université</w:t>
      </w:r>
      <w:r w:rsidRPr="003135CF">
        <w:rPr>
          <w:rFonts w:ascii="Times New Roman" w:eastAsia="MS Mincho" w:hAnsi="Times New Roman"/>
          <w:sz w:val="24"/>
        </w:rPr>
        <w:t xml:space="preserve"> Paris VII  </w:t>
      </w:r>
    </w:p>
    <w:p w14:paraId="4EEBDDC5" w14:textId="2CBB7D4D" w:rsidR="00F32160" w:rsidRPr="003135CF" w:rsidRDefault="00F32160" w:rsidP="000F6C07">
      <w:pPr>
        <w:pStyle w:val="Textebrut"/>
        <w:jc w:val="both"/>
        <w:rPr>
          <w:rFonts w:ascii="Times New Roman" w:eastAsia="MS Mincho" w:hAnsi="Times New Roman"/>
          <w:sz w:val="24"/>
        </w:rPr>
      </w:pPr>
      <w:r w:rsidRPr="003135CF">
        <w:rPr>
          <w:rFonts w:ascii="Times New Roman" w:eastAsia="MS Mincho" w:hAnsi="Times New Roman"/>
          <w:sz w:val="24"/>
        </w:rPr>
        <w:t xml:space="preserve">       </w:t>
      </w:r>
      <w:r w:rsidR="006D7337" w:rsidRPr="003135CF">
        <w:rPr>
          <w:rFonts w:ascii="Times New Roman" w:eastAsia="MS Mincho" w:hAnsi="Times New Roman"/>
          <w:sz w:val="24"/>
        </w:rPr>
        <w:t xml:space="preserve">           </w:t>
      </w:r>
      <w:r w:rsidR="00D5279F">
        <w:rPr>
          <w:rFonts w:ascii="Times New Roman" w:eastAsia="MS Mincho" w:hAnsi="Times New Roman"/>
          <w:sz w:val="24"/>
        </w:rPr>
        <w:t xml:space="preserve">                  </w:t>
      </w:r>
      <w:r w:rsidRPr="003135CF">
        <w:rPr>
          <w:rFonts w:ascii="Times New Roman" w:eastAsia="MS Mincho" w:hAnsi="Times New Roman"/>
          <w:sz w:val="24"/>
        </w:rPr>
        <w:t>(</w:t>
      </w:r>
      <w:r w:rsidR="0011431A" w:rsidRPr="003135CF">
        <w:rPr>
          <w:rFonts w:ascii="Times New Roman" w:eastAsia="MS Mincho" w:hAnsi="Times New Roman"/>
          <w:sz w:val="24"/>
        </w:rPr>
        <w:t>5</w:t>
      </w:r>
      <w:r w:rsidRPr="003135CF">
        <w:rPr>
          <w:rFonts w:ascii="Times New Roman" w:eastAsia="MS Mincho" w:hAnsi="Times New Roman"/>
          <w:sz w:val="24"/>
        </w:rPr>
        <w:t xml:space="preserve"> </w:t>
      </w:r>
      <w:r w:rsidR="0011431A" w:rsidRPr="003135CF">
        <w:rPr>
          <w:rFonts w:ascii="Times New Roman" w:eastAsia="MS Mincho" w:hAnsi="Times New Roman"/>
          <w:sz w:val="24"/>
        </w:rPr>
        <w:t>fév</w:t>
      </w:r>
      <w:r w:rsidRPr="003135CF">
        <w:rPr>
          <w:rFonts w:ascii="Times New Roman" w:eastAsia="MS Mincho" w:hAnsi="Times New Roman"/>
          <w:sz w:val="24"/>
        </w:rPr>
        <w:t>., 1998</w:t>
      </w:r>
      <w:r w:rsidR="0011431A" w:rsidRPr="003135CF">
        <w:rPr>
          <w:rFonts w:ascii="Times New Roman" w:eastAsia="MS Mincho" w:hAnsi="Times New Roman"/>
          <w:sz w:val="24"/>
        </w:rPr>
        <w:t xml:space="preserve"> </w:t>
      </w:r>
      <w:r w:rsidR="00D33F3B" w:rsidRPr="003135CF">
        <w:rPr>
          <w:rFonts w:ascii="Times New Roman" w:eastAsia="MS Mincho" w:hAnsi="Times New Roman"/>
          <w:sz w:val="24"/>
        </w:rPr>
        <w:t xml:space="preserve">; </w:t>
      </w:r>
      <w:r w:rsidR="0011431A" w:rsidRPr="003135CF">
        <w:rPr>
          <w:rFonts w:ascii="Times New Roman" w:eastAsia="MS Mincho" w:hAnsi="Times New Roman"/>
          <w:i/>
          <w:iCs/>
          <w:sz w:val="24"/>
        </w:rPr>
        <w:t>dossier présenté par</w:t>
      </w:r>
      <w:r w:rsidR="00D33F3B" w:rsidRPr="003135CF">
        <w:rPr>
          <w:rFonts w:ascii="Times New Roman" w:eastAsia="MS Mincho" w:hAnsi="Times New Roman"/>
          <w:sz w:val="24"/>
        </w:rPr>
        <w:t xml:space="preserve"> </w:t>
      </w:r>
      <w:r w:rsidR="000669E4" w:rsidRPr="003135CF">
        <w:rPr>
          <w:rFonts w:ascii="Times New Roman" w:eastAsia="MS Mincho" w:hAnsi="Times New Roman"/>
          <w:sz w:val="24"/>
        </w:rPr>
        <w:t xml:space="preserve">: </w:t>
      </w:r>
      <w:r w:rsidR="00D33F3B" w:rsidRPr="003135CF">
        <w:rPr>
          <w:rFonts w:ascii="Times New Roman" w:eastAsia="MS Mincho" w:hAnsi="Times New Roman"/>
          <w:sz w:val="24"/>
        </w:rPr>
        <w:t xml:space="preserve">Haïm Brezis </w:t>
      </w:r>
      <w:r w:rsidR="0011431A" w:rsidRPr="003135CF">
        <w:rPr>
          <w:rFonts w:ascii="Times New Roman" w:eastAsia="MS Mincho" w:hAnsi="Times New Roman"/>
          <w:sz w:val="24"/>
        </w:rPr>
        <w:t>et</w:t>
      </w:r>
      <w:r w:rsidR="00D33F3B" w:rsidRPr="003135CF">
        <w:rPr>
          <w:rFonts w:ascii="Times New Roman" w:eastAsia="MS Mincho" w:hAnsi="Times New Roman"/>
          <w:sz w:val="24"/>
        </w:rPr>
        <w:t xml:space="preserve"> Claude Bardos</w:t>
      </w:r>
      <w:r w:rsidRPr="003135CF">
        <w:rPr>
          <w:rFonts w:ascii="Times New Roman" w:eastAsia="MS Mincho" w:hAnsi="Times New Roman"/>
          <w:sz w:val="24"/>
        </w:rPr>
        <w:t>).</w:t>
      </w:r>
    </w:p>
    <w:p w14:paraId="49A79BD1" w14:textId="77777777" w:rsidR="00F32160" w:rsidRPr="003135CF" w:rsidRDefault="00F32160" w:rsidP="00351CA7">
      <w:pPr>
        <w:pStyle w:val="Textebrut"/>
        <w:jc w:val="both"/>
        <w:rPr>
          <w:rFonts w:ascii="Times New Roman" w:eastAsia="MS Mincho" w:hAnsi="Times New Roman"/>
          <w:sz w:val="24"/>
        </w:rPr>
      </w:pPr>
    </w:p>
    <w:p w14:paraId="3E11852E" w14:textId="77A65944" w:rsidR="00F32160" w:rsidRPr="003135CF" w:rsidRDefault="0011431A" w:rsidP="00351CA7">
      <w:pPr>
        <w:pStyle w:val="Textebrut"/>
        <w:jc w:val="both"/>
        <w:rPr>
          <w:rFonts w:ascii="Times New Roman" w:eastAsia="MS Mincho" w:hAnsi="Times New Roman"/>
          <w:b/>
          <w:bCs/>
          <w:sz w:val="24"/>
        </w:rPr>
      </w:pPr>
      <w:r w:rsidRPr="003135CF">
        <w:rPr>
          <w:rFonts w:ascii="Times New Roman" w:eastAsia="MS Mincho" w:hAnsi="Times New Roman"/>
          <w:b/>
          <w:bCs/>
          <w:sz w:val="24"/>
        </w:rPr>
        <w:t xml:space="preserve">Carrière </w:t>
      </w:r>
      <w:r w:rsidR="000669E4" w:rsidRPr="003135CF">
        <w:rPr>
          <w:rFonts w:ascii="Times New Roman" w:eastAsia="MS Mincho" w:hAnsi="Times New Roman"/>
          <w:b/>
          <w:bCs/>
          <w:sz w:val="24"/>
        </w:rPr>
        <w:t>:</w:t>
      </w:r>
    </w:p>
    <w:p w14:paraId="412F10E6" w14:textId="77777777" w:rsidR="00F32160" w:rsidRPr="003135CF" w:rsidRDefault="00F32160" w:rsidP="00351CA7">
      <w:pPr>
        <w:pStyle w:val="Textebrut"/>
        <w:jc w:val="both"/>
        <w:rPr>
          <w:rFonts w:ascii="Times New Roman" w:eastAsia="MS Mincho" w:hAnsi="Times New Roman"/>
          <w:b/>
          <w:bCs/>
          <w:sz w:val="24"/>
        </w:rPr>
      </w:pPr>
    </w:p>
    <w:p w14:paraId="45A82391" w14:textId="4F722796" w:rsidR="000669E4" w:rsidRPr="003135CF" w:rsidRDefault="000669E4" w:rsidP="00351CA7">
      <w:pPr>
        <w:pStyle w:val="Textebrut"/>
        <w:numPr>
          <w:ilvl w:val="1"/>
          <w:numId w:val="1"/>
        </w:numPr>
        <w:jc w:val="both"/>
        <w:rPr>
          <w:rFonts w:ascii="Times New Roman" w:eastAsia="MS Mincho" w:hAnsi="Times New Roman"/>
          <w:sz w:val="24"/>
        </w:rPr>
      </w:pPr>
      <w:r w:rsidRPr="003135CF">
        <w:rPr>
          <w:rFonts w:ascii="Times New Roman" w:eastAsia="MS Mincho" w:hAnsi="Times New Roman"/>
          <w:sz w:val="24"/>
        </w:rPr>
        <w:t xml:space="preserve">Élève-fonctionnaire </w:t>
      </w:r>
      <w:r w:rsidR="0096188C">
        <w:rPr>
          <w:rFonts w:ascii="Times New Roman" w:eastAsia="MS Mincho" w:hAnsi="Times New Roman"/>
          <w:sz w:val="24"/>
        </w:rPr>
        <w:t xml:space="preserve">à </w:t>
      </w:r>
      <w:r w:rsidR="0011431A" w:rsidRPr="003135CF">
        <w:rPr>
          <w:rFonts w:ascii="Times New Roman" w:eastAsia="MS Mincho" w:hAnsi="Times New Roman"/>
          <w:sz w:val="24"/>
        </w:rPr>
        <w:t>l’</w:t>
      </w:r>
      <w:r w:rsidRPr="003135CF">
        <w:rPr>
          <w:rFonts w:ascii="Times New Roman" w:eastAsia="MS Mincho" w:hAnsi="Times New Roman"/>
          <w:sz w:val="24"/>
        </w:rPr>
        <w:t>École Normale Supérieure (</w:t>
      </w:r>
      <w:r w:rsidR="00B51745" w:rsidRPr="003135CF">
        <w:rPr>
          <w:rFonts w:ascii="Times New Roman" w:eastAsia="MS Mincho" w:hAnsi="Times New Roman"/>
          <w:sz w:val="24"/>
        </w:rPr>
        <w:t xml:space="preserve">Paris, </w:t>
      </w:r>
      <w:r w:rsidRPr="003135CF">
        <w:rPr>
          <w:rFonts w:ascii="Times New Roman" w:eastAsia="MS Mincho" w:hAnsi="Times New Roman"/>
          <w:sz w:val="24"/>
        </w:rPr>
        <w:t>1982–1986) ; Ancien normalien doctorant (</w:t>
      </w:r>
      <w:r w:rsidRPr="003135CF">
        <w:rPr>
          <w:rFonts w:ascii="Times New Roman" w:eastAsia="MS Mincho" w:hAnsi="Times New Roman"/>
          <w:i/>
          <w:iCs/>
          <w:sz w:val="24"/>
        </w:rPr>
        <w:t>ibid.</w:t>
      </w:r>
      <w:r w:rsidRPr="003135CF">
        <w:rPr>
          <w:rFonts w:ascii="Times New Roman" w:eastAsia="MS Mincho" w:hAnsi="Times New Roman"/>
          <w:sz w:val="24"/>
        </w:rPr>
        <w:t>, 1986-7).</w:t>
      </w:r>
    </w:p>
    <w:p w14:paraId="5E694D9C" w14:textId="4FA64A2C" w:rsidR="00F32160" w:rsidRPr="006F6C59" w:rsidRDefault="00F32160" w:rsidP="00351CA7">
      <w:pPr>
        <w:pStyle w:val="Textebrut"/>
        <w:numPr>
          <w:ilvl w:val="1"/>
          <w:numId w:val="1"/>
        </w:numPr>
        <w:jc w:val="both"/>
        <w:rPr>
          <w:rFonts w:ascii="Times New Roman" w:eastAsia="MS Mincho" w:hAnsi="Times New Roman"/>
          <w:sz w:val="24"/>
          <w:lang w:val="en-US"/>
        </w:rPr>
      </w:pPr>
      <w:r w:rsidRPr="006F6C59">
        <w:rPr>
          <w:rFonts w:ascii="Times New Roman" w:eastAsia="MS Mincho" w:hAnsi="Times New Roman"/>
          <w:sz w:val="24"/>
          <w:lang w:val="en-US"/>
        </w:rPr>
        <w:t>Cour</w:t>
      </w:r>
      <w:r w:rsidR="007D77AA" w:rsidRPr="006F6C59">
        <w:rPr>
          <w:rFonts w:ascii="Times New Roman" w:eastAsia="MS Mincho" w:hAnsi="Times New Roman"/>
          <w:sz w:val="24"/>
          <w:lang w:val="en-US"/>
        </w:rPr>
        <w:t>ant Instructor</w:t>
      </w:r>
      <w:r w:rsidRPr="006F6C59">
        <w:rPr>
          <w:rFonts w:ascii="Times New Roman" w:eastAsia="MS Mincho" w:hAnsi="Times New Roman"/>
          <w:sz w:val="24"/>
          <w:lang w:val="en-US"/>
        </w:rPr>
        <w:t>, New York University, 1987</w:t>
      </w:r>
      <w:r w:rsidRPr="006F6C59">
        <w:rPr>
          <w:lang w:val="en-US"/>
        </w:rPr>
        <w:t>–</w:t>
      </w:r>
      <w:r w:rsidRPr="006F6C59">
        <w:rPr>
          <w:rFonts w:ascii="Times New Roman" w:eastAsia="MS Mincho" w:hAnsi="Times New Roman"/>
          <w:sz w:val="24"/>
          <w:lang w:val="en-US"/>
        </w:rPr>
        <w:t>1990.</w:t>
      </w:r>
    </w:p>
    <w:p w14:paraId="08D35502" w14:textId="0BCB2693" w:rsidR="00F32160" w:rsidRPr="006F6C59" w:rsidRDefault="00F32160" w:rsidP="00351CA7">
      <w:pPr>
        <w:pStyle w:val="Textebrut"/>
        <w:numPr>
          <w:ilvl w:val="1"/>
          <w:numId w:val="1"/>
        </w:numPr>
        <w:jc w:val="both"/>
        <w:rPr>
          <w:rFonts w:ascii="Times New Roman" w:eastAsia="MS Mincho" w:hAnsi="Times New Roman"/>
          <w:sz w:val="24"/>
          <w:lang w:val="en-US"/>
        </w:rPr>
      </w:pPr>
      <w:r w:rsidRPr="006F6C59">
        <w:rPr>
          <w:rFonts w:ascii="Times New Roman" w:eastAsia="MS Mincho" w:hAnsi="Times New Roman"/>
          <w:sz w:val="24"/>
          <w:lang w:val="en-US"/>
        </w:rPr>
        <w:t>Assistant Professor of Mathematics, University of Minnesota, 1990</w:t>
      </w:r>
      <w:r w:rsidRPr="006F6C59">
        <w:rPr>
          <w:lang w:val="en-US"/>
        </w:rPr>
        <w:t>–</w:t>
      </w:r>
      <w:r w:rsidRPr="006F6C59">
        <w:rPr>
          <w:rFonts w:ascii="Times New Roman" w:eastAsia="MS Mincho" w:hAnsi="Times New Roman"/>
          <w:sz w:val="24"/>
          <w:lang w:val="en-US"/>
        </w:rPr>
        <w:t>1997.</w:t>
      </w:r>
    </w:p>
    <w:p w14:paraId="2E70E074" w14:textId="0B939552" w:rsidR="00F32160" w:rsidRPr="006F6C59" w:rsidRDefault="00E22B8E" w:rsidP="00351CA7">
      <w:pPr>
        <w:pStyle w:val="Textebrut"/>
        <w:numPr>
          <w:ilvl w:val="1"/>
          <w:numId w:val="1"/>
        </w:numPr>
        <w:jc w:val="both"/>
        <w:rPr>
          <w:rFonts w:ascii="Times New Roman" w:eastAsia="MS Mincho" w:hAnsi="Times New Roman"/>
          <w:sz w:val="24"/>
          <w:lang w:val="en-US"/>
        </w:rPr>
      </w:pPr>
      <w:r w:rsidRPr="006F6C59">
        <w:rPr>
          <w:rFonts w:ascii="Times New Roman" w:eastAsia="MS Mincho" w:hAnsi="Times New Roman"/>
          <w:sz w:val="24"/>
          <w:lang w:val="en-US"/>
        </w:rPr>
        <w:t>Guest</w:t>
      </w:r>
      <w:r w:rsidR="00F32160" w:rsidRPr="006F6C59">
        <w:rPr>
          <w:rFonts w:ascii="Times New Roman" w:eastAsia="MS Mincho" w:hAnsi="Times New Roman"/>
          <w:sz w:val="24"/>
          <w:lang w:val="en-US"/>
        </w:rPr>
        <w:t xml:space="preserve"> Professor, Max-Planck-Institut für Mathematik in de</w:t>
      </w:r>
      <w:r w:rsidR="000669E4" w:rsidRPr="006F6C59">
        <w:rPr>
          <w:rFonts w:ascii="Times New Roman" w:eastAsia="MS Mincho" w:hAnsi="Times New Roman"/>
          <w:sz w:val="24"/>
          <w:lang w:val="en-US"/>
        </w:rPr>
        <w:t xml:space="preserve">n Naturwissenschaften, Leipzig (Germany), </w:t>
      </w:r>
      <w:r w:rsidR="00F32160" w:rsidRPr="006F6C59">
        <w:rPr>
          <w:rFonts w:ascii="Times New Roman" w:eastAsia="MS Mincho" w:hAnsi="Times New Roman"/>
          <w:sz w:val="24"/>
          <w:lang w:val="en-US"/>
        </w:rPr>
        <w:t>1997-98.</w:t>
      </w:r>
    </w:p>
    <w:p w14:paraId="37D41BF1" w14:textId="489DF3D3" w:rsidR="0011431A" w:rsidRPr="003135CF" w:rsidRDefault="0011431A" w:rsidP="00351CA7">
      <w:pPr>
        <w:pStyle w:val="Textebrut"/>
        <w:numPr>
          <w:ilvl w:val="1"/>
          <w:numId w:val="1"/>
        </w:numPr>
        <w:jc w:val="both"/>
        <w:rPr>
          <w:rFonts w:ascii="Times New Roman" w:eastAsia="MS Mincho" w:hAnsi="Times New Roman"/>
          <w:sz w:val="24"/>
        </w:rPr>
      </w:pPr>
      <w:r w:rsidRPr="0061402B">
        <w:rPr>
          <w:rFonts w:ascii="Times New Roman" w:eastAsia="MS Mincho" w:hAnsi="Times New Roman"/>
          <w:b/>
          <w:bCs/>
          <w:sz w:val="24"/>
        </w:rPr>
        <w:t>Professeur des</w:t>
      </w:r>
      <w:r w:rsidRPr="003135CF">
        <w:rPr>
          <w:rFonts w:ascii="Times New Roman" w:eastAsia="MS Mincho" w:hAnsi="Times New Roman"/>
          <w:sz w:val="24"/>
        </w:rPr>
        <w:t xml:space="preserve"> </w:t>
      </w:r>
      <w:r w:rsidRPr="0061402B">
        <w:rPr>
          <w:rFonts w:ascii="Times New Roman" w:eastAsia="MS Mincho" w:hAnsi="Times New Roman"/>
          <w:b/>
          <w:bCs/>
          <w:sz w:val="24"/>
        </w:rPr>
        <w:t>universités</w:t>
      </w:r>
      <w:r w:rsidRPr="003135CF">
        <w:rPr>
          <w:rFonts w:ascii="Times New Roman" w:eastAsia="MS Mincho" w:hAnsi="Times New Roman"/>
          <w:sz w:val="24"/>
        </w:rPr>
        <w:t>, Univ</w:t>
      </w:r>
      <w:r w:rsidR="00D84DA4">
        <w:rPr>
          <w:rFonts w:ascii="Times New Roman" w:eastAsia="MS Mincho" w:hAnsi="Times New Roman"/>
          <w:sz w:val="24"/>
        </w:rPr>
        <w:t>ersité de</w:t>
      </w:r>
      <w:r w:rsidRPr="003135CF">
        <w:rPr>
          <w:rFonts w:ascii="Times New Roman" w:eastAsia="MS Mincho" w:hAnsi="Times New Roman"/>
          <w:sz w:val="24"/>
        </w:rPr>
        <w:t xml:space="preserve"> Reims Champagne-Ardenne (1998-) ; promotion à la 1</w:t>
      </w:r>
      <w:r w:rsidRPr="003135CF">
        <w:rPr>
          <w:rFonts w:ascii="Times New Roman" w:eastAsia="MS Mincho" w:hAnsi="Times New Roman"/>
          <w:sz w:val="24"/>
          <w:vertAlign w:val="superscript"/>
        </w:rPr>
        <w:t>ère</w:t>
      </w:r>
      <w:r w:rsidRPr="003135CF">
        <w:rPr>
          <w:rFonts w:ascii="Times New Roman" w:eastAsia="MS Mincho" w:hAnsi="Times New Roman"/>
          <w:sz w:val="24"/>
        </w:rPr>
        <w:t xml:space="preserve"> classe (CNU, 2005).</w:t>
      </w:r>
      <w:r w:rsidR="006F6C59">
        <w:rPr>
          <w:rFonts w:ascii="Times New Roman" w:eastAsia="MS Mincho" w:hAnsi="Times New Roman"/>
          <w:sz w:val="24"/>
        </w:rPr>
        <w:t xml:space="preserve"> </w:t>
      </w:r>
    </w:p>
    <w:p w14:paraId="3B5F9ADB" w14:textId="77777777" w:rsidR="00F32160" w:rsidRDefault="000669E4" w:rsidP="00351CA7">
      <w:pPr>
        <w:pStyle w:val="Textebrut"/>
        <w:numPr>
          <w:ilvl w:val="1"/>
          <w:numId w:val="1"/>
        </w:numPr>
        <w:jc w:val="both"/>
        <w:rPr>
          <w:rFonts w:ascii="Times New Roman" w:eastAsia="MS Mincho" w:hAnsi="Times New Roman"/>
          <w:sz w:val="24"/>
        </w:rPr>
      </w:pPr>
      <w:r w:rsidRPr="003135CF">
        <w:rPr>
          <w:rFonts w:ascii="Times New Roman" w:eastAsia="MS Mincho" w:hAnsi="Times New Roman"/>
          <w:sz w:val="24"/>
        </w:rPr>
        <w:t>Directeur du</w:t>
      </w:r>
      <w:r w:rsidR="00F32160" w:rsidRPr="003135CF">
        <w:rPr>
          <w:rFonts w:ascii="Times New Roman" w:eastAsia="MS Mincho" w:hAnsi="Times New Roman"/>
          <w:sz w:val="24"/>
        </w:rPr>
        <w:t xml:space="preserve"> Laboratoire de Mathéma</w:t>
      </w:r>
      <w:r w:rsidR="009570B6" w:rsidRPr="003135CF">
        <w:rPr>
          <w:rFonts w:ascii="Times New Roman" w:eastAsia="MS Mincho" w:hAnsi="Times New Roman"/>
          <w:sz w:val="24"/>
        </w:rPr>
        <w:t>tiques (</w:t>
      </w:r>
      <w:r w:rsidRPr="003135CF">
        <w:rPr>
          <w:rFonts w:ascii="Times New Roman" w:eastAsia="MS Mincho" w:hAnsi="Times New Roman"/>
          <w:sz w:val="24"/>
        </w:rPr>
        <w:t xml:space="preserve">CNRS, </w:t>
      </w:r>
      <w:r w:rsidR="009570B6" w:rsidRPr="003135CF">
        <w:rPr>
          <w:rFonts w:ascii="Times New Roman" w:eastAsia="MS Mincho" w:hAnsi="Times New Roman"/>
          <w:sz w:val="24"/>
        </w:rPr>
        <w:t>UMR 6056), Université de</w:t>
      </w:r>
      <w:r w:rsidR="00F32160" w:rsidRPr="003135CF">
        <w:rPr>
          <w:rFonts w:ascii="Times New Roman" w:eastAsia="MS Mincho" w:hAnsi="Times New Roman"/>
          <w:sz w:val="24"/>
        </w:rPr>
        <w:t xml:space="preserve"> Reims</w:t>
      </w:r>
      <w:r w:rsidRPr="003135CF">
        <w:rPr>
          <w:rFonts w:ascii="Times New Roman" w:eastAsia="MS Mincho" w:hAnsi="Times New Roman"/>
          <w:sz w:val="24"/>
        </w:rPr>
        <w:t xml:space="preserve"> Champagne-Ardenne</w:t>
      </w:r>
      <w:r w:rsidR="00F32160" w:rsidRPr="003135CF">
        <w:rPr>
          <w:rFonts w:ascii="Times New Roman" w:eastAsia="MS Mincho" w:hAnsi="Times New Roman"/>
          <w:sz w:val="24"/>
        </w:rPr>
        <w:t>, 2004</w:t>
      </w:r>
      <w:r w:rsidR="00F32160" w:rsidRPr="003135CF">
        <w:t>–</w:t>
      </w:r>
      <w:r w:rsidR="00F32160" w:rsidRPr="003135CF">
        <w:rPr>
          <w:rFonts w:ascii="Times New Roman" w:eastAsia="MS Mincho" w:hAnsi="Times New Roman"/>
          <w:sz w:val="24"/>
        </w:rPr>
        <w:t>2007.</w:t>
      </w:r>
    </w:p>
    <w:p w14:paraId="065D0156" w14:textId="0D28FAD5" w:rsidR="0061402B" w:rsidRDefault="0061402B" w:rsidP="00351CA7">
      <w:pPr>
        <w:pStyle w:val="Textebrut"/>
        <w:numPr>
          <w:ilvl w:val="1"/>
          <w:numId w:val="1"/>
        </w:numPr>
        <w:jc w:val="both"/>
        <w:rPr>
          <w:rFonts w:ascii="Times New Roman" w:eastAsia="MS Mincho" w:hAnsi="Times New Roman"/>
          <w:sz w:val="24"/>
        </w:rPr>
      </w:pPr>
      <w:r>
        <w:rPr>
          <w:rFonts w:ascii="Times New Roman" w:eastAsia="MS Mincho" w:hAnsi="Times New Roman"/>
          <w:sz w:val="24"/>
        </w:rPr>
        <w:lastRenderedPageBreak/>
        <w:t>Chargé de conférences à l’EPHE (Paris, PSL, 2022-2023 et 2023-2024).</w:t>
      </w:r>
    </w:p>
    <w:p w14:paraId="3405C535" w14:textId="32C9BBEC" w:rsidR="0061402B" w:rsidRPr="003135CF" w:rsidRDefault="0061402B" w:rsidP="0061402B">
      <w:pPr>
        <w:pStyle w:val="Textebrut"/>
        <w:ind w:left="1069"/>
        <w:jc w:val="both"/>
        <w:rPr>
          <w:rFonts w:ascii="Times New Roman" w:eastAsia="MS Mincho" w:hAnsi="Times New Roman"/>
          <w:sz w:val="24"/>
        </w:rPr>
      </w:pPr>
    </w:p>
    <w:p w14:paraId="5DC49FCB" w14:textId="77777777" w:rsidR="00C963F2" w:rsidRPr="003135CF" w:rsidRDefault="00C963F2" w:rsidP="00351CA7">
      <w:pPr>
        <w:pStyle w:val="Textebrut"/>
        <w:jc w:val="both"/>
        <w:rPr>
          <w:rFonts w:ascii="Times New Roman" w:eastAsia="MS Mincho" w:hAnsi="Times New Roman"/>
          <w:sz w:val="24"/>
        </w:rPr>
      </w:pPr>
    </w:p>
    <w:p w14:paraId="5B331F96" w14:textId="6A375BDB" w:rsidR="00C963F2" w:rsidRPr="003135CF" w:rsidRDefault="000669E4" w:rsidP="00351CA7">
      <w:pPr>
        <w:pStyle w:val="Textebrut"/>
        <w:jc w:val="both"/>
        <w:rPr>
          <w:rFonts w:ascii="Times New Roman" w:eastAsia="MS Mincho" w:hAnsi="Times New Roman"/>
          <w:b/>
          <w:bCs/>
          <w:sz w:val="24"/>
        </w:rPr>
      </w:pPr>
      <w:r w:rsidRPr="003135CF">
        <w:rPr>
          <w:rFonts w:ascii="Times New Roman" w:eastAsia="MS Mincho" w:hAnsi="Times New Roman"/>
          <w:b/>
          <w:bCs/>
          <w:sz w:val="24"/>
        </w:rPr>
        <w:t>Publications</w:t>
      </w:r>
      <w:r w:rsidR="00C963F2" w:rsidRPr="003135CF">
        <w:rPr>
          <w:rFonts w:ascii="Times New Roman" w:eastAsia="MS Mincho" w:hAnsi="Times New Roman"/>
          <w:b/>
          <w:bCs/>
          <w:sz w:val="24"/>
        </w:rPr>
        <w:t xml:space="preserve"> </w:t>
      </w:r>
      <w:r w:rsidR="0011431A" w:rsidRPr="003135CF">
        <w:rPr>
          <w:rFonts w:ascii="Times New Roman" w:eastAsia="MS Mincho" w:hAnsi="Times New Roman"/>
          <w:b/>
          <w:bCs/>
          <w:sz w:val="24"/>
        </w:rPr>
        <w:t>et principales</w:t>
      </w:r>
      <w:r w:rsidR="00C963F2" w:rsidRPr="003135CF">
        <w:rPr>
          <w:rFonts w:ascii="Times New Roman" w:eastAsia="MS Mincho" w:hAnsi="Times New Roman"/>
          <w:b/>
          <w:bCs/>
          <w:sz w:val="24"/>
        </w:rPr>
        <w:t xml:space="preserve"> contributions</w:t>
      </w:r>
      <w:r w:rsidRPr="003135CF">
        <w:rPr>
          <w:rFonts w:ascii="Times New Roman" w:eastAsia="MS Mincho" w:hAnsi="Times New Roman"/>
          <w:b/>
          <w:bCs/>
          <w:sz w:val="24"/>
        </w:rPr>
        <w:t>:</w:t>
      </w:r>
    </w:p>
    <w:p w14:paraId="534FAC76" w14:textId="77777777" w:rsidR="000669E4" w:rsidRPr="003135CF" w:rsidRDefault="000669E4" w:rsidP="00351CA7">
      <w:pPr>
        <w:pStyle w:val="Textebrut"/>
        <w:jc w:val="both"/>
        <w:rPr>
          <w:rFonts w:ascii="Times New Roman" w:eastAsia="MS Mincho" w:hAnsi="Times New Roman"/>
          <w:b/>
          <w:bCs/>
          <w:i/>
          <w:iCs/>
          <w:sz w:val="24"/>
        </w:rPr>
      </w:pPr>
    </w:p>
    <w:p w14:paraId="32980515" w14:textId="3F9E8107" w:rsidR="00DD50A4" w:rsidRPr="003135CF" w:rsidRDefault="0011431A" w:rsidP="00351CA7">
      <w:pPr>
        <w:pStyle w:val="Textebrut"/>
        <w:numPr>
          <w:ilvl w:val="1"/>
          <w:numId w:val="1"/>
        </w:numPr>
        <w:jc w:val="both"/>
        <w:rPr>
          <w:rFonts w:ascii="Times New Roman" w:eastAsia="MS Mincho" w:hAnsi="Times New Roman"/>
          <w:b/>
          <w:bCs/>
          <w:sz w:val="24"/>
        </w:rPr>
      </w:pPr>
      <w:bookmarkStart w:id="0" w:name="_Hlk94905591"/>
      <w:r w:rsidRPr="003135CF">
        <w:rPr>
          <w:rFonts w:ascii="Times New Roman" w:eastAsia="MS Mincho" w:hAnsi="Times New Roman"/>
          <w:sz w:val="24"/>
        </w:rPr>
        <w:t xml:space="preserve">Deux </w:t>
      </w:r>
      <w:r w:rsidR="00C963F2" w:rsidRPr="003135CF">
        <w:rPr>
          <w:rFonts w:ascii="Times New Roman" w:eastAsia="MS Mincho" w:hAnsi="Times New Roman"/>
          <w:sz w:val="24"/>
        </w:rPr>
        <w:t>monograph</w:t>
      </w:r>
      <w:r w:rsidRPr="003135CF">
        <w:rPr>
          <w:rFonts w:ascii="Times New Roman" w:eastAsia="MS Mincho" w:hAnsi="Times New Roman"/>
          <w:sz w:val="24"/>
        </w:rPr>
        <w:t>ie</w:t>
      </w:r>
      <w:r w:rsidR="00C963F2" w:rsidRPr="003135CF">
        <w:rPr>
          <w:rFonts w:ascii="Times New Roman" w:eastAsia="MS Mincho" w:hAnsi="Times New Roman"/>
          <w:sz w:val="24"/>
        </w:rPr>
        <w:t>s</w:t>
      </w:r>
      <w:r w:rsidRPr="003135CF">
        <w:rPr>
          <w:rFonts w:ascii="Times New Roman" w:eastAsia="MS Mincho" w:hAnsi="Times New Roman"/>
          <w:sz w:val="24"/>
        </w:rPr>
        <w:t xml:space="preserve"> de recherche</w:t>
      </w:r>
      <w:r w:rsidR="00DD50A4" w:rsidRPr="003135CF">
        <w:rPr>
          <w:rFonts w:ascii="Times New Roman" w:eastAsia="MS Mincho" w:hAnsi="Times New Roman"/>
          <w:sz w:val="24"/>
        </w:rPr>
        <w:t xml:space="preserve">, </w:t>
      </w:r>
      <w:r w:rsidR="006F6C59">
        <w:rPr>
          <w:rFonts w:ascii="Times New Roman" w:eastAsia="MS Mincho" w:hAnsi="Times New Roman"/>
          <w:sz w:val="24"/>
        </w:rPr>
        <w:t>4</w:t>
      </w:r>
      <w:r w:rsidRPr="003135CF">
        <w:rPr>
          <w:rFonts w:ascii="Times New Roman" w:eastAsia="MS Mincho" w:hAnsi="Times New Roman"/>
          <w:sz w:val="24"/>
        </w:rPr>
        <w:t xml:space="preserve"> </w:t>
      </w:r>
      <w:r w:rsidR="00DD50A4" w:rsidRPr="003135CF">
        <w:rPr>
          <w:rFonts w:ascii="Times New Roman" w:eastAsia="MS Mincho" w:hAnsi="Times New Roman"/>
          <w:sz w:val="24"/>
        </w:rPr>
        <w:t>chap</w:t>
      </w:r>
      <w:r w:rsidRPr="003135CF">
        <w:rPr>
          <w:rFonts w:ascii="Times New Roman" w:eastAsia="MS Mincho" w:hAnsi="Times New Roman"/>
          <w:sz w:val="24"/>
        </w:rPr>
        <w:t>itres d’ouvrages,</w:t>
      </w:r>
      <w:r w:rsidR="00C963F2" w:rsidRPr="003135CF">
        <w:rPr>
          <w:rFonts w:ascii="Times New Roman" w:eastAsia="MS Mincho" w:hAnsi="Times New Roman"/>
          <w:sz w:val="24"/>
        </w:rPr>
        <w:t xml:space="preserve"> </w:t>
      </w:r>
      <w:r w:rsidRPr="003135CF">
        <w:rPr>
          <w:rFonts w:ascii="Times New Roman" w:eastAsia="MS Mincho" w:hAnsi="Times New Roman"/>
          <w:sz w:val="24"/>
        </w:rPr>
        <w:t>et</w:t>
      </w:r>
      <w:r w:rsidR="00C963F2" w:rsidRPr="003135CF">
        <w:rPr>
          <w:rFonts w:ascii="Times New Roman" w:eastAsia="MS Mincho" w:hAnsi="Times New Roman"/>
          <w:sz w:val="24"/>
        </w:rPr>
        <w:t xml:space="preserve"> </w:t>
      </w:r>
      <w:r w:rsidR="00E15582">
        <w:rPr>
          <w:rFonts w:ascii="Times New Roman" w:eastAsia="MS Mincho" w:hAnsi="Times New Roman"/>
          <w:sz w:val="24"/>
        </w:rPr>
        <w:t>80</w:t>
      </w:r>
      <w:r w:rsidR="00DD50A4" w:rsidRPr="003135CF">
        <w:rPr>
          <w:rFonts w:ascii="Times New Roman" w:eastAsia="MS Mincho" w:hAnsi="Times New Roman"/>
          <w:sz w:val="24"/>
        </w:rPr>
        <w:t xml:space="preserve"> articles</w:t>
      </w:r>
      <w:r w:rsidR="00351CA7" w:rsidRPr="003135CF">
        <w:rPr>
          <w:rFonts w:ascii="Times New Roman" w:eastAsia="MS Mincho" w:hAnsi="Times New Roman"/>
          <w:sz w:val="24"/>
        </w:rPr>
        <w:t xml:space="preserve"> </w:t>
      </w:r>
      <w:r w:rsidR="00E15582">
        <w:rPr>
          <w:rFonts w:ascii="Times New Roman" w:eastAsia="MS Mincho" w:hAnsi="Times New Roman"/>
          <w:sz w:val="24"/>
        </w:rPr>
        <w:t xml:space="preserve">parus ou acceptés, </w:t>
      </w:r>
      <w:r w:rsidR="00351CA7" w:rsidRPr="003135CF">
        <w:rPr>
          <w:rFonts w:ascii="Times New Roman" w:eastAsia="MS Mincho" w:hAnsi="Times New Roman"/>
          <w:sz w:val="24"/>
        </w:rPr>
        <w:t>(</w:t>
      </w:r>
      <w:r w:rsidRPr="003135CF">
        <w:rPr>
          <w:rFonts w:ascii="Times New Roman" w:eastAsia="MS Mincho" w:hAnsi="Times New Roman"/>
          <w:sz w:val="24"/>
        </w:rPr>
        <w:t>dont</w:t>
      </w:r>
      <w:r w:rsidR="00351CA7" w:rsidRPr="003135CF">
        <w:rPr>
          <w:rFonts w:ascii="Times New Roman" w:eastAsia="MS Mincho" w:hAnsi="Times New Roman"/>
          <w:sz w:val="24"/>
        </w:rPr>
        <w:t xml:space="preserve"> 1</w:t>
      </w:r>
      <w:r w:rsidR="00E15582">
        <w:rPr>
          <w:rFonts w:ascii="Times New Roman" w:eastAsia="MS Mincho" w:hAnsi="Times New Roman"/>
          <w:sz w:val="24"/>
        </w:rPr>
        <w:t>6</w:t>
      </w:r>
      <w:r w:rsidR="00351CA7" w:rsidRPr="003135CF">
        <w:rPr>
          <w:rFonts w:ascii="Times New Roman" w:eastAsia="MS Mincho" w:hAnsi="Times New Roman"/>
          <w:sz w:val="24"/>
        </w:rPr>
        <w:t xml:space="preserve"> </w:t>
      </w:r>
      <w:r w:rsidRPr="003135CF">
        <w:rPr>
          <w:rFonts w:ascii="Times New Roman" w:eastAsia="MS Mincho" w:hAnsi="Times New Roman"/>
          <w:sz w:val="24"/>
        </w:rPr>
        <w:t>actes</w:t>
      </w:r>
      <w:r w:rsidR="00351CA7" w:rsidRPr="003135CF">
        <w:rPr>
          <w:rFonts w:ascii="Times New Roman" w:eastAsia="MS Mincho" w:hAnsi="Times New Roman"/>
          <w:sz w:val="24"/>
        </w:rPr>
        <w:t>)</w:t>
      </w:r>
      <w:r w:rsidR="000669E4" w:rsidRPr="003135CF">
        <w:rPr>
          <w:rFonts w:ascii="Times New Roman" w:eastAsia="MS Mincho" w:hAnsi="Times New Roman"/>
          <w:sz w:val="24"/>
        </w:rPr>
        <w:t>.</w:t>
      </w:r>
      <w:r w:rsidRPr="003135CF">
        <w:rPr>
          <w:rFonts w:ascii="Times New Roman" w:eastAsia="MS Mincho" w:hAnsi="Times New Roman"/>
          <w:sz w:val="24"/>
        </w:rPr>
        <w:t xml:space="preserve"> Les mots-clés sont soulignés dans la suite</w:t>
      </w:r>
      <w:r w:rsidR="00043673" w:rsidRPr="003135CF">
        <w:rPr>
          <w:rFonts w:ascii="Times New Roman" w:eastAsia="MS Mincho" w:hAnsi="Times New Roman"/>
          <w:sz w:val="24"/>
        </w:rPr>
        <w:t>.</w:t>
      </w:r>
    </w:p>
    <w:p w14:paraId="0D07C4C8" w14:textId="247B8D26" w:rsidR="00DD50A4" w:rsidRPr="003135CF" w:rsidRDefault="003135CF" w:rsidP="003135CF">
      <w:pPr>
        <w:pStyle w:val="Textebrut"/>
        <w:numPr>
          <w:ilvl w:val="1"/>
          <w:numId w:val="1"/>
        </w:numPr>
        <w:jc w:val="both"/>
        <w:rPr>
          <w:rFonts w:ascii="Times New Roman" w:eastAsia="MS Mincho" w:hAnsi="Times New Roman"/>
          <w:b/>
          <w:bCs/>
          <w:sz w:val="24"/>
        </w:rPr>
      </w:pPr>
      <w:r w:rsidRPr="003135CF">
        <w:rPr>
          <w:rFonts w:ascii="Times New Roman" w:eastAsia="MS Mincho" w:hAnsi="Times New Roman"/>
          <w:i/>
          <w:iCs/>
          <w:sz w:val="24"/>
        </w:rPr>
        <w:t>Contributions principales en</w:t>
      </w:r>
      <w:r w:rsidR="000669E4" w:rsidRPr="003135CF">
        <w:rPr>
          <w:rFonts w:ascii="Times New Roman" w:eastAsia="MS Mincho" w:hAnsi="Times New Roman"/>
          <w:i/>
          <w:iCs/>
          <w:sz w:val="24"/>
        </w:rPr>
        <w:t xml:space="preserve"> </w:t>
      </w:r>
      <w:r w:rsidR="00DD50A4" w:rsidRPr="003135CF">
        <w:rPr>
          <w:rFonts w:ascii="Times New Roman" w:eastAsia="MS Mincho" w:hAnsi="Times New Roman"/>
          <w:i/>
          <w:iCs/>
          <w:sz w:val="24"/>
        </w:rPr>
        <w:t>Analys</w:t>
      </w:r>
      <w:r w:rsidRPr="003135CF">
        <w:rPr>
          <w:rFonts w:ascii="Times New Roman" w:eastAsia="MS Mincho" w:hAnsi="Times New Roman"/>
          <w:i/>
          <w:iCs/>
          <w:sz w:val="24"/>
        </w:rPr>
        <w:t xml:space="preserve">e et Géométrie </w:t>
      </w:r>
      <w:r w:rsidR="00DD50A4" w:rsidRPr="003135CF">
        <w:rPr>
          <w:rFonts w:ascii="Times New Roman" w:eastAsia="MS Mincho" w:hAnsi="Times New Roman"/>
          <w:sz w:val="24"/>
        </w:rPr>
        <w:t>:</w:t>
      </w:r>
    </w:p>
    <w:p w14:paraId="7E14F170" w14:textId="582AC0C3" w:rsidR="00DD50A4" w:rsidRPr="003135CF" w:rsidRDefault="00DD50A4" w:rsidP="00351CA7">
      <w:pPr>
        <w:pStyle w:val="Textebrut"/>
        <w:numPr>
          <w:ilvl w:val="2"/>
          <w:numId w:val="1"/>
        </w:numPr>
        <w:jc w:val="both"/>
        <w:rPr>
          <w:rFonts w:ascii="Times New Roman" w:eastAsia="MS Mincho" w:hAnsi="Times New Roman"/>
          <w:sz w:val="24"/>
        </w:rPr>
      </w:pPr>
      <w:r w:rsidRPr="003135CF">
        <w:rPr>
          <w:rFonts w:ascii="Times New Roman" w:eastAsia="MS Mincho" w:hAnsi="Times New Roman"/>
          <w:sz w:val="24"/>
        </w:rPr>
        <w:t xml:space="preserve">Construction </w:t>
      </w:r>
      <w:r w:rsidR="003135CF" w:rsidRPr="003135CF">
        <w:rPr>
          <w:rFonts w:ascii="Times New Roman" w:eastAsia="MS Mincho" w:hAnsi="Times New Roman"/>
          <w:sz w:val="24"/>
        </w:rPr>
        <w:t>de</w:t>
      </w:r>
      <w:r w:rsidRPr="003135CF">
        <w:rPr>
          <w:rFonts w:ascii="Times New Roman" w:eastAsia="MS Mincho" w:hAnsi="Times New Roman"/>
          <w:sz w:val="24"/>
        </w:rPr>
        <w:t xml:space="preserve"> solutions </w:t>
      </w:r>
      <w:r w:rsidR="003135CF" w:rsidRPr="003135CF">
        <w:rPr>
          <w:rFonts w:ascii="Times New Roman" w:eastAsia="MS Mincho" w:hAnsi="Times New Roman"/>
          <w:sz w:val="24"/>
        </w:rPr>
        <w:t>d’</w:t>
      </w:r>
      <w:r w:rsidR="003135CF" w:rsidRPr="003135CF">
        <w:rPr>
          <w:rFonts w:ascii="Times New Roman" w:eastAsia="MS Mincho" w:hAnsi="Times New Roman"/>
          <w:sz w:val="24"/>
          <w:u w:val="single"/>
        </w:rPr>
        <w:t>équations</w:t>
      </w:r>
      <w:r w:rsidRPr="003135CF">
        <w:rPr>
          <w:rFonts w:ascii="Times New Roman" w:eastAsia="MS Mincho" w:hAnsi="Times New Roman"/>
          <w:sz w:val="24"/>
          <w:u w:val="single"/>
        </w:rPr>
        <w:t xml:space="preserve"> quasilin</w:t>
      </w:r>
      <w:r w:rsidR="003135CF" w:rsidRPr="003135CF">
        <w:rPr>
          <w:rFonts w:ascii="Times New Roman" w:eastAsia="MS Mincho" w:hAnsi="Times New Roman"/>
          <w:sz w:val="24"/>
          <w:u w:val="single"/>
        </w:rPr>
        <w:t>éaires</w:t>
      </w:r>
      <w:r w:rsidRPr="003135CF">
        <w:rPr>
          <w:rFonts w:ascii="Times New Roman" w:eastAsia="MS Mincho" w:hAnsi="Times New Roman"/>
          <w:sz w:val="24"/>
          <w:u w:val="single"/>
        </w:rPr>
        <w:t xml:space="preserve"> ellipti</w:t>
      </w:r>
      <w:r w:rsidR="003135CF" w:rsidRPr="003135CF">
        <w:rPr>
          <w:rFonts w:ascii="Times New Roman" w:eastAsia="MS Mincho" w:hAnsi="Times New Roman"/>
          <w:sz w:val="24"/>
          <w:u w:val="single"/>
        </w:rPr>
        <w:t>ques</w:t>
      </w:r>
      <w:r w:rsidR="000C6F98">
        <w:rPr>
          <w:rFonts w:ascii="Times New Roman" w:eastAsia="MS Mincho" w:hAnsi="Times New Roman"/>
          <w:sz w:val="24"/>
          <w:u w:val="single"/>
        </w:rPr>
        <w:t xml:space="preserve"> </w:t>
      </w:r>
      <w:r w:rsidR="003135CF" w:rsidRPr="003135CF">
        <w:rPr>
          <w:rFonts w:ascii="Times New Roman" w:eastAsia="MS Mincho" w:hAnsi="Times New Roman"/>
          <w:sz w:val="24"/>
        </w:rPr>
        <w:t xml:space="preserve">à </w:t>
      </w:r>
      <w:r w:rsidR="003135CF" w:rsidRPr="003135CF">
        <w:rPr>
          <w:rFonts w:ascii="Times New Roman" w:eastAsia="MS Mincho" w:hAnsi="Times New Roman"/>
          <w:sz w:val="24"/>
          <w:u w:val="single"/>
        </w:rPr>
        <w:t>singularités</w:t>
      </w:r>
      <w:r w:rsidR="000669E4" w:rsidRPr="003135CF">
        <w:rPr>
          <w:rFonts w:ascii="Times New Roman" w:eastAsia="MS Mincho" w:hAnsi="Times New Roman"/>
          <w:sz w:val="24"/>
          <w:u w:val="single"/>
        </w:rPr>
        <w:t xml:space="preserve"> prescri</w:t>
      </w:r>
      <w:r w:rsidR="003135CF" w:rsidRPr="003135CF">
        <w:rPr>
          <w:rFonts w:ascii="Times New Roman" w:eastAsia="MS Mincho" w:hAnsi="Times New Roman"/>
          <w:sz w:val="24"/>
          <w:u w:val="single"/>
        </w:rPr>
        <w:t>t</w:t>
      </w:r>
      <w:r w:rsidR="000669E4" w:rsidRPr="003135CF">
        <w:rPr>
          <w:rFonts w:ascii="Times New Roman" w:eastAsia="MS Mincho" w:hAnsi="Times New Roman"/>
          <w:sz w:val="24"/>
          <w:u w:val="single"/>
        </w:rPr>
        <w:t>e</w:t>
      </w:r>
      <w:r w:rsidR="003135CF" w:rsidRPr="003135CF">
        <w:rPr>
          <w:rFonts w:ascii="Times New Roman" w:eastAsia="MS Mincho" w:hAnsi="Times New Roman"/>
          <w:sz w:val="24"/>
          <w:u w:val="single"/>
        </w:rPr>
        <w:t>s</w:t>
      </w:r>
      <w:r w:rsidR="003135CF" w:rsidRPr="003135CF">
        <w:rPr>
          <w:rFonts w:ascii="Times New Roman" w:eastAsia="MS Mincho" w:hAnsi="Times New Roman"/>
          <w:sz w:val="24"/>
        </w:rPr>
        <w:t xml:space="preserve"> </w:t>
      </w:r>
      <w:r w:rsidR="000669E4" w:rsidRPr="003135CF">
        <w:rPr>
          <w:rFonts w:ascii="Times New Roman" w:eastAsia="MS Mincho" w:hAnsi="Times New Roman"/>
          <w:sz w:val="24"/>
        </w:rPr>
        <w:t>(1985</w:t>
      </w:r>
      <w:r w:rsidRPr="003135CF">
        <w:rPr>
          <w:rFonts w:ascii="Times New Roman" w:eastAsia="MS Mincho" w:hAnsi="Times New Roman"/>
          <w:sz w:val="24"/>
        </w:rPr>
        <w:t xml:space="preserve">). </w:t>
      </w:r>
    </w:p>
    <w:p w14:paraId="047F4C27" w14:textId="65533CB7" w:rsidR="00DD50A4" w:rsidRPr="003135CF" w:rsidRDefault="00DD50A4" w:rsidP="00351CA7">
      <w:pPr>
        <w:pStyle w:val="Textebrut"/>
        <w:numPr>
          <w:ilvl w:val="2"/>
          <w:numId w:val="1"/>
        </w:numPr>
        <w:jc w:val="both"/>
        <w:rPr>
          <w:rFonts w:ascii="Times New Roman" w:eastAsia="MS Mincho" w:hAnsi="Times New Roman"/>
          <w:b/>
          <w:bCs/>
          <w:sz w:val="24"/>
        </w:rPr>
      </w:pPr>
      <w:r w:rsidRPr="003135CF">
        <w:rPr>
          <w:rFonts w:ascii="Times New Roman" w:eastAsia="MS Mincho" w:hAnsi="Times New Roman"/>
          <w:sz w:val="24"/>
        </w:rPr>
        <w:t>Pr</w:t>
      </w:r>
      <w:r w:rsidR="003135CF">
        <w:rPr>
          <w:rFonts w:ascii="Times New Roman" w:eastAsia="MS Mincho" w:hAnsi="Times New Roman"/>
          <w:sz w:val="24"/>
        </w:rPr>
        <w:t xml:space="preserve">euve de la </w:t>
      </w:r>
      <w:r w:rsidRPr="003135CF">
        <w:rPr>
          <w:rFonts w:ascii="Times New Roman" w:eastAsia="MS Mincho" w:hAnsi="Times New Roman"/>
          <w:sz w:val="24"/>
        </w:rPr>
        <w:t xml:space="preserve">divergence </w:t>
      </w:r>
      <w:r w:rsidR="003135CF">
        <w:rPr>
          <w:rFonts w:ascii="Times New Roman" w:eastAsia="MS Mincho" w:hAnsi="Times New Roman"/>
          <w:sz w:val="24"/>
        </w:rPr>
        <w:t>de</w:t>
      </w:r>
      <w:r w:rsidRPr="003135CF">
        <w:rPr>
          <w:rFonts w:ascii="Times New Roman" w:eastAsia="MS Mincho" w:hAnsi="Times New Roman"/>
          <w:sz w:val="24"/>
        </w:rPr>
        <w:t xml:space="preserve"> s</w:t>
      </w:r>
      <w:r w:rsidR="003135CF">
        <w:rPr>
          <w:rFonts w:ascii="Times New Roman" w:eastAsia="MS Mincho" w:hAnsi="Times New Roman"/>
          <w:sz w:val="24"/>
        </w:rPr>
        <w:t>é</w:t>
      </w:r>
      <w:r w:rsidRPr="003135CF">
        <w:rPr>
          <w:rFonts w:ascii="Times New Roman" w:eastAsia="MS Mincho" w:hAnsi="Times New Roman"/>
          <w:sz w:val="24"/>
        </w:rPr>
        <w:t xml:space="preserve">ries </w:t>
      </w:r>
      <w:r w:rsidR="003135CF">
        <w:rPr>
          <w:rFonts w:ascii="Times New Roman" w:eastAsia="MS Mincho" w:hAnsi="Times New Roman"/>
          <w:sz w:val="24"/>
        </w:rPr>
        <w:t>censées représenter une classe de</w:t>
      </w:r>
      <w:r w:rsidRPr="003135CF">
        <w:rPr>
          <w:rFonts w:ascii="Times New Roman" w:eastAsia="MS Mincho" w:hAnsi="Times New Roman"/>
          <w:sz w:val="24"/>
        </w:rPr>
        <w:t xml:space="preserve"> </w:t>
      </w:r>
      <w:r w:rsidRPr="003135CF">
        <w:rPr>
          <w:rFonts w:ascii="Times New Roman" w:eastAsia="MS Mincho" w:hAnsi="Times New Roman"/>
          <w:sz w:val="24"/>
          <w:u w:val="single"/>
        </w:rPr>
        <w:t>solitons</w:t>
      </w:r>
      <w:r w:rsidRPr="003135CF">
        <w:rPr>
          <w:rFonts w:ascii="Times New Roman" w:eastAsia="MS Mincho" w:hAnsi="Times New Roman"/>
          <w:sz w:val="24"/>
        </w:rPr>
        <w:t xml:space="preserve"> (</w:t>
      </w:r>
      <w:r w:rsidR="003135CF">
        <w:rPr>
          <w:rFonts w:ascii="Times New Roman" w:eastAsia="MS Mincho" w:hAnsi="Times New Roman"/>
          <w:sz w:val="24"/>
        </w:rPr>
        <w:t>« </w:t>
      </w:r>
      <w:r w:rsidRPr="003135CF">
        <w:rPr>
          <w:rFonts w:ascii="Times New Roman" w:eastAsia="MS Mincho" w:hAnsi="Times New Roman"/>
          <w:sz w:val="24"/>
          <w:u w:val="single"/>
        </w:rPr>
        <w:t>breathers</w:t>
      </w:r>
      <w:r w:rsidR="003135CF">
        <w:rPr>
          <w:rFonts w:ascii="Times New Roman" w:eastAsia="MS Mincho" w:hAnsi="Times New Roman"/>
          <w:sz w:val="24"/>
          <w:u w:val="single"/>
        </w:rPr>
        <w:t> »</w:t>
      </w:r>
      <w:r w:rsidRPr="003135CF">
        <w:rPr>
          <w:rFonts w:ascii="Times New Roman" w:eastAsia="MS Mincho" w:hAnsi="Times New Roman"/>
          <w:sz w:val="24"/>
        </w:rPr>
        <w:t>)</w:t>
      </w:r>
      <w:r w:rsidR="003135CF">
        <w:rPr>
          <w:rFonts w:ascii="Times New Roman" w:eastAsia="MS Mincho" w:hAnsi="Times New Roman"/>
          <w:sz w:val="24"/>
        </w:rPr>
        <w:t xml:space="preserve"> et de leur validité approchée</w:t>
      </w:r>
      <w:r w:rsidR="000669E4" w:rsidRPr="003135CF">
        <w:rPr>
          <w:rFonts w:ascii="Times New Roman" w:eastAsia="MS Mincho" w:hAnsi="Times New Roman"/>
          <w:sz w:val="24"/>
        </w:rPr>
        <w:t xml:space="preserve"> (1990</w:t>
      </w:r>
      <w:r w:rsidRPr="003135CF">
        <w:rPr>
          <w:rFonts w:ascii="Times New Roman" w:eastAsia="MS Mincho" w:hAnsi="Times New Roman"/>
          <w:sz w:val="24"/>
        </w:rPr>
        <w:t>).</w:t>
      </w:r>
    </w:p>
    <w:p w14:paraId="22992E64" w14:textId="1E1E67BB" w:rsidR="00351CA7" w:rsidRPr="003135CF" w:rsidRDefault="00351CA7" w:rsidP="00351CA7">
      <w:pPr>
        <w:pStyle w:val="Textebrut"/>
        <w:numPr>
          <w:ilvl w:val="2"/>
          <w:numId w:val="1"/>
        </w:numPr>
        <w:jc w:val="both"/>
        <w:rPr>
          <w:rFonts w:ascii="Times New Roman" w:eastAsia="MS Mincho" w:hAnsi="Times New Roman"/>
          <w:sz w:val="24"/>
        </w:rPr>
      </w:pPr>
      <w:r w:rsidRPr="003135CF">
        <w:rPr>
          <w:rFonts w:ascii="Times New Roman" w:eastAsia="MS Mincho" w:hAnsi="Times New Roman"/>
          <w:sz w:val="24"/>
        </w:rPr>
        <w:t xml:space="preserve">Solution </w:t>
      </w:r>
      <w:r w:rsidR="003135CF">
        <w:rPr>
          <w:rFonts w:ascii="Times New Roman" w:eastAsia="MS Mincho" w:hAnsi="Times New Roman"/>
          <w:sz w:val="24"/>
        </w:rPr>
        <w:t>du problème des</w:t>
      </w:r>
      <w:r w:rsidRPr="003135CF">
        <w:rPr>
          <w:rFonts w:ascii="Times New Roman" w:eastAsia="MS Mincho" w:hAnsi="Times New Roman"/>
          <w:sz w:val="24"/>
        </w:rPr>
        <w:t xml:space="preserve"> </w:t>
      </w:r>
      <w:r w:rsidR="003135CF">
        <w:rPr>
          <w:rFonts w:ascii="Times New Roman" w:eastAsia="MS Mincho" w:hAnsi="Times New Roman"/>
          <w:sz w:val="24"/>
          <w:u w:val="single"/>
        </w:rPr>
        <w:t>étoiles-s</w:t>
      </w:r>
      <w:r w:rsidRPr="003135CF">
        <w:rPr>
          <w:rFonts w:ascii="Times New Roman" w:eastAsia="MS Mincho" w:hAnsi="Times New Roman"/>
          <w:sz w:val="24"/>
          <w:u w:val="single"/>
        </w:rPr>
        <w:t>oliton</w:t>
      </w:r>
      <w:r w:rsidRPr="003135CF">
        <w:rPr>
          <w:rFonts w:ascii="Times New Roman" w:eastAsia="MS Mincho" w:hAnsi="Times New Roman"/>
          <w:sz w:val="24"/>
        </w:rPr>
        <w:t xml:space="preserve"> </w:t>
      </w:r>
      <w:r w:rsidR="003135CF">
        <w:rPr>
          <w:rFonts w:ascii="Times New Roman" w:eastAsia="MS Mincho" w:hAnsi="Times New Roman"/>
          <w:sz w:val="24"/>
        </w:rPr>
        <w:t>dans la limite</w:t>
      </w:r>
      <w:r w:rsidRPr="003135CF">
        <w:rPr>
          <w:rFonts w:ascii="Times New Roman" w:eastAsia="MS Mincho" w:hAnsi="Times New Roman"/>
          <w:sz w:val="24"/>
        </w:rPr>
        <w:t xml:space="preserve"> </w:t>
      </w:r>
      <w:r w:rsidR="003135CF">
        <w:rPr>
          <w:rFonts w:ascii="Times New Roman" w:eastAsia="MS Mincho" w:hAnsi="Times New Roman"/>
          <w:sz w:val="24"/>
        </w:rPr>
        <w:t>« </w:t>
      </w:r>
      <w:r w:rsidRPr="003135CF">
        <w:rPr>
          <w:rFonts w:ascii="Times New Roman" w:eastAsia="MS Mincho" w:hAnsi="Times New Roman"/>
          <w:sz w:val="24"/>
        </w:rPr>
        <w:t>breather</w:t>
      </w:r>
      <w:r w:rsidR="003135CF">
        <w:rPr>
          <w:rFonts w:ascii="Times New Roman" w:eastAsia="MS Mincho" w:hAnsi="Times New Roman"/>
          <w:sz w:val="24"/>
        </w:rPr>
        <w:t> »</w:t>
      </w:r>
      <w:r w:rsidRPr="003135CF">
        <w:rPr>
          <w:rFonts w:ascii="Times New Roman" w:eastAsia="MS Mincho" w:hAnsi="Times New Roman"/>
          <w:sz w:val="24"/>
        </w:rPr>
        <w:t xml:space="preserve"> </w:t>
      </w:r>
      <w:r w:rsidRPr="003135CF">
        <w:rPr>
          <w:rFonts w:ascii="Times New Roman" w:eastAsia="MS Mincho" w:hAnsi="Times New Roman"/>
          <w:b/>
          <w:bCs/>
          <w:sz w:val="24"/>
        </w:rPr>
        <w:t xml:space="preserve"> </w:t>
      </w:r>
      <w:r w:rsidRPr="003135CF">
        <w:rPr>
          <w:rFonts w:ascii="Times New Roman" w:eastAsia="MS Mincho" w:hAnsi="Times New Roman"/>
          <w:sz w:val="24"/>
        </w:rPr>
        <w:t>(2008)</w:t>
      </w:r>
      <w:r w:rsidR="000669E4" w:rsidRPr="003135CF">
        <w:rPr>
          <w:rFonts w:ascii="Times New Roman" w:eastAsia="MS Mincho" w:hAnsi="Times New Roman"/>
          <w:sz w:val="24"/>
        </w:rPr>
        <w:t>.</w:t>
      </w:r>
    </w:p>
    <w:p w14:paraId="69956AF9" w14:textId="4FD1CA8D" w:rsidR="00DD50A4" w:rsidRPr="003135CF" w:rsidRDefault="00DD50A4" w:rsidP="00351CA7">
      <w:pPr>
        <w:pStyle w:val="Textebrut"/>
        <w:numPr>
          <w:ilvl w:val="2"/>
          <w:numId w:val="1"/>
        </w:numPr>
        <w:jc w:val="both"/>
        <w:rPr>
          <w:rFonts w:ascii="Times New Roman" w:eastAsia="MS Mincho" w:hAnsi="Times New Roman"/>
          <w:b/>
          <w:bCs/>
          <w:sz w:val="24"/>
        </w:rPr>
      </w:pPr>
      <w:r w:rsidRPr="003135CF">
        <w:rPr>
          <w:rFonts w:ascii="Times New Roman" w:eastAsia="MS Mincho" w:hAnsi="Times New Roman"/>
          <w:sz w:val="24"/>
        </w:rPr>
        <w:t xml:space="preserve">Introduction </w:t>
      </w:r>
      <w:r w:rsidR="003135CF">
        <w:rPr>
          <w:rFonts w:ascii="Times New Roman" w:eastAsia="MS Mincho" w:hAnsi="Times New Roman"/>
          <w:sz w:val="24"/>
        </w:rPr>
        <w:t>de la</w:t>
      </w:r>
      <w:r w:rsidRPr="003135CF">
        <w:rPr>
          <w:rFonts w:ascii="Times New Roman" w:eastAsia="MS Mincho" w:hAnsi="Times New Roman"/>
          <w:sz w:val="24"/>
        </w:rPr>
        <w:t xml:space="preserve"> m</w:t>
      </w:r>
      <w:r w:rsidR="003135CF">
        <w:rPr>
          <w:rFonts w:ascii="Times New Roman" w:eastAsia="MS Mincho" w:hAnsi="Times New Roman"/>
          <w:sz w:val="24"/>
        </w:rPr>
        <w:t>é</w:t>
      </w:r>
      <w:r w:rsidRPr="003135CF">
        <w:rPr>
          <w:rFonts w:ascii="Times New Roman" w:eastAsia="MS Mincho" w:hAnsi="Times New Roman"/>
          <w:sz w:val="24"/>
        </w:rPr>
        <w:t>thod</w:t>
      </w:r>
      <w:r w:rsidR="003135CF">
        <w:rPr>
          <w:rFonts w:ascii="Times New Roman" w:eastAsia="MS Mincho" w:hAnsi="Times New Roman"/>
          <w:sz w:val="24"/>
        </w:rPr>
        <w:t xml:space="preserve">e de </w:t>
      </w:r>
      <w:r w:rsidRPr="003135CF">
        <w:rPr>
          <w:rFonts w:ascii="Times New Roman" w:eastAsia="MS Mincho" w:hAnsi="Times New Roman"/>
          <w:sz w:val="24"/>
          <w:u w:val="single"/>
        </w:rPr>
        <w:t>R</w:t>
      </w:r>
      <w:r w:rsidR="006F6C59">
        <w:rPr>
          <w:rFonts w:ascii="Times New Roman" w:eastAsia="MS Mincho" w:hAnsi="Times New Roman"/>
          <w:sz w:val="24"/>
          <w:u w:val="single"/>
        </w:rPr>
        <w:t>é</w:t>
      </w:r>
      <w:r w:rsidRPr="003135CF">
        <w:rPr>
          <w:rFonts w:ascii="Times New Roman" w:eastAsia="MS Mincho" w:hAnsi="Times New Roman"/>
          <w:sz w:val="24"/>
          <w:u w:val="single"/>
        </w:rPr>
        <w:t>duction</w:t>
      </w:r>
      <w:r w:rsidR="003135CF">
        <w:rPr>
          <w:rFonts w:ascii="Times New Roman" w:eastAsia="MS Mincho" w:hAnsi="Times New Roman"/>
          <w:sz w:val="24"/>
          <w:u w:val="single"/>
        </w:rPr>
        <w:t xml:space="preserve"> Fuchsienne</w:t>
      </w:r>
      <w:r w:rsidRPr="003135CF">
        <w:rPr>
          <w:rFonts w:ascii="Times New Roman" w:eastAsia="MS Mincho" w:hAnsi="Times New Roman"/>
          <w:sz w:val="24"/>
        </w:rPr>
        <w:t xml:space="preserve"> (1993, 2007) for </w:t>
      </w:r>
      <w:r w:rsidR="003135CF">
        <w:rPr>
          <w:rFonts w:ascii="Times New Roman" w:eastAsia="MS Mincho" w:hAnsi="Times New Roman"/>
          <w:sz w:val="24"/>
        </w:rPr>
        <w:t>l’étude de la formation de</w:t>
      </w:r>
      <w:r w:rsidRPr="003135CF">
        <w:rPr>
          <w:rFonts w:ascii="Times New Roman" w:eastAsia="MS Mincho" w:hAnsi="Times New Roman"/>
          <w:sz w:val="24"/>
        </w:rPr>
        <w:t xml:space="preserve"> singularit</w:t>
      </w:r>
      <w:r w:rsidR="003135CF">
        <w:rPr>
          <w:rFonts w:ascii="Times New Roman" w:eastAsia="MS Mincho" w:hAnsi="Times New Roman"/>
          <w:sz w:val="24"/>
        </w:rPr>
        <w:t>és</w:t>
      </w:r>
      <w:r w:rsidRPr="003135CF">
        <w:rPr>
          <w:rFonts w:ascii="Times New Roman" w:eastAsia="MS Mincho" w:hAnsi="Times New Roman"/>
          <w:sz w:val="24"/>
        </w:rPr>
        <w:t>. Appli</w:t>
      </w:r>
      <w:r w:rsidR="000669E4" w:rsidRPr="003135CF">
        <w:rPr>
          <w:rFonts w:ascii="Times New Roman" w:eastAsia="MS Mincho" w:hAnsi="Times New Roman"/>
          <w:sz w:val="24"/>
        </w:rPr>
        <w:t xml:space="preserve">cations </w:t>
      </w:r>
      <w:r w:rsidR="003135CF">
        <w:rPr>
          <w:rFonts w:ascii="Times New Roman" w:eastAsia="MS Mincho" w:hAnsi="Times New Roman"/>
          <w:sz w:val="24"/>
        </w:rPr>
        <w:t>à la théorie des</w:t>
      </w:r>
      <w:r w:rsidR="000669E4" w:rsidRPr="003135CF">
        <w:rPr>
          <w:rFonts w:ascii="Times New Roman" w:eastAsia="MS Mincho" w:hAnsi="Times New Roman"/>
          <w:sz w:val="24"/>
        </w:rPr>
        <w:t xml:space="preserve"> </w:t>
      </w:r>
      <w:r w:rsidR="003135CF">
        <w:rPr>
          <w:rFonts w:ascii="Times New Roman" w:eastAsia="MS Mincho" w:hAnsi="Times New Roman"/>
          <w:sz w:val="24"/>
        </w:rPr>
        <w:t>s</w:t>
      </w:r>
      <w:r w:rsidR="000669E4" w:rsidRPr="003135CF">
        <w:rPr>
          <w:rFonts w:ascii="Times New Roman" w:eastAsia="MS Mincho" w:hAnsi="Times New Roman"/>
          <w:sz w:val="24"/>
        </w:rPr>
        <w:t>oliton</w:t>
      </w:r>
      <w:r w:rsidR="003135CF">
        <w:rPr>
          <w:rFonts w:ascii="Times New Roman" w:eastAsia="MS Mincho" w:hAnsi="Times New Roman"/>
          <w:sz w:val="24"/>
        </w:rPr>
        <w:t>s</w:t>
      </w:r>
      <w:r w:rsidR="000669E4" w:rsidRPr="003135CF">
        <w:rPr>
          <w:rFonts w:ascii="Times New Roman" w:eastAsia="MS Mincho" w:hAnsi="Times New Roman"/>
          <w:sz w:val="24"/>
        </w:rPr>
        <w:t xml:space="preserve"> (1993, 1995), </w:t>
      </w:r>
      <w:r w:rsidR="003135CF">
        <w:rPr>
          <w:rFonts w:ascii="Times New Roman" w:eastAsia="MS Mincho" w:hAnsi="Times New Roman"/>
          <w:sz w:val="24"/>
        </w:rPr>
        <w:t>aux modèles s</w:t>
      </w:r>
      <w:r w:rsidR="000567F4" w:rsidRPr="003135CF">
        <w:rPr>
          <w:rFonts w:ascii="Times New Roman" w:eastAsia="MS Mincho" w:hAnsi="Times New Roman"/>
          <w:sz w:val="24"/>
        </w:rPr>
        <w:t>tella</w:t>
      </w:r>
      <w:r w:rsidR="003135CF">
        <w:rPr>
          <w:rFonts w:ascii="Times New Roman" w:eastAsia="MS Mincho" w:hAnsi="Times New Roman"/>
          <w:sz w:val="24"/>
        </w:rPr>
        <w:t>i</w:t>
      </w:r>
      <w:r w:rsidR="000567F4" w:rsidRPr="003135CF">
        <w:rPr>
          <w:rFonts w:ascii="Times New Roman" w:eastAsia="MS Mincho" w:hAnsi="Times New Roman"/>
          <w:sz w:val="24"/>
        </w:rPr>
        <w:t>r</w:t>
      </w:r>
      <w:r w:rsidR="003135CF">
        <w:rPr>
          <w:rFonts w:ascii="Times New Roman" w:eastAsia="MS Mincho" w:hAnsi="Times New Roman"/>
          <w:sz w:val="24"/>
        </w:rPr>
        <w:t>es</w:t>
      </w:r>
      <w:r w:rsidR="000567F4" w:rsidRPr="003135CF">
        <w:rPr>
          <w:rFonts w:ascii="Times New Roman" w:eastAsia="MS Mincho" w:hAnsi="Times New Roman"/>
          <w:sz w:val="24"/>
        </w:rPr>
        <w:t xml:space="preserve"> (2003), </w:t>
      </w:r>
      <w:r w:rsidR="003135CF">
        <w:rPr>
          <w:rFonts w:ascii="Times New Roman" w:eastAsia="MS Mincho" w:hAnsi="Times New Roman"/>
          <w:sz w:val="24"/>
        </w:rPr>
        <w:t>à la cosmologie r</w:t>
      </w:r>
      <w:r w:rsidR="000567F4" w:rsidRPr="003135CF">
        <w:rPr>
          <w:rFonts w:ascii="Times New Roman" w:eastAsia="MS Mincho" w:hAnsi="Times New Roman"/>
          <w:sz w:val="24"/>
        </w:rPr>
        <w:t>elativist</w:t>
      </w:r>
      <w:r w:rsidR="003135CF">
        <w:rPr>
          <w:rFonts w:ascii="Times New Roman" w:eastAsia="MS Mincho" w:hAnsi="Times New Roman"/>
          <w:sz w:val="24"/>
        </w:rPr>
        <w:t>e</w:t>
      </w:r>
      <w:r w:rsidR="000567F4" w:rsidRPr="003135CF">
        <w:rPr>
          <w:rFonts w:ascii="Times New Roman" w:eastAsia="MS Mincho" w:hAnsi="Times New Roman"/>
          <w:sz w:val="24"/>
        </w:rPr>
        <w:t xml:space="preserve"> (2008), </w:t>
      </w:r>
      <w:r w:rsidR="003135CF">
        <w:rPr>
          <w:rFonts w:ascii="Times New Roman" w:eastAsia="MS Mincho" w:hAnsi="Times New Roman"/>
          <w:sz w:val="24"/>
        </w:rPr>
        <w:t>aux fonctions s</w:t>
      </w:r>
      <w:r w:rsidR="000567F4" w:rsidRPr="003135CF">
        <w:rPr>
          <w:rFonts w:ascii="Times New Roman" w:eastAsia="MS Mincho" w:hAnsi="Times New Roman"/>
          <w:sz w:val="24"/>
        </w:rPr>
        <w:t>p</w:t>
      </w:r>
      <w:r w:rsidR="003135CF">
        <w:rPr>
          <w:rFonts w:ascii="Times New Roman" w:eastAsia="MS Mincho" w:hAnsi="Times New Roman"/>
          <w:sz w:val="24"/>
        </w:rPr>
        <w:t>é</w:t>
      </w:r>
      <w:r w:rsidR="000567F4" w:rsidRPr="003135CF">
        <w:rPr>
          <w:rFonts w:ascii="Times New Roman" w:eastAsia="MS Mincho" w:hAnsi="Times New Roman"/>
          <w:sz w:val="24"/>
        </w:rPr>
        <w:t>cial</w:t>
      </w:r>
      <w:r w:rsidR="003135CF">
        <w:rPr>
          <w:rFonts w:ascii="Times New Roman" w:eastAsia="MS Mincho" w:hAnsi="Times New Roman"/>
          <w:sz w:val="24"/>
        </w:rPr>
        <w:t>es</w:t>
      </w:r>
      <w:r w:rsidR="000567F4" w:rsidRPr="003135CF">
        <w:rPr>
          <w:rFonts w:ascii="Times New Roman" w:eastAsia="MS Mincho" w:hAnsi="Times New Roman"/>
          <w:sz w:val="24"/>
        </w:rPr>
        <w:t xml:space="preserve"> (2009), </w:t>
      </w:r>
      <w:r w:rsidR="003135CF">
        <w:rPr>
          <w:rFonts w:ascii="Times New Roman" w:eastAsia="MS Mincho" w:hAnsi="Times New Roman"/>
          <w:sz w:val="24"/>
        </w:rPr>
        <w:t>et à la théorie du c</w:t>
      </w:r>
      <w:r w:rsidR="000567F4" w:rsidRPr="003135CF">
        <w:rPr>
          <w:rFonts w:ascii="Times New Roman" w:eastAsia="MS Mincho" w:hAnsi="Times New Roman"/>
          <w:sz w:val="24"/>
        </w:rPr>
        <w:t>ontr</w:t>
      </w:r>
      <w:r w:rsidR="003135CF">
        <w:rPr>
          <w:rFonts w:ascii="Times New Roman" w:eastAsia="MS Mincho" w:hAnsi="Times New Roman"/>
          <w:sz w:val="24"/>
        </w:rPr>
        <w:t>ôle</w:t>
      </w:r>
      <w:r w:rsidRPr="003135CF">
        <w:rPr>
          <w:rFonts w:ascii="Times New Roman" w:eastAsia="MS Mincho" w:hAnsi="Times New Roman"/>
          <w:sz w:val="24"/>
        </w:rPr>
        <w:t xml:space="preserve"> (2013).</w:t>
      </w:r>
    </w:p>
    <w:p w14:paraId="2435B896" w14:textId="69E6A36C" w:rsidR="00DD50A4" w:rsidRPr="003135CF" w:rsidRDefault="00DD50A4" w:rsidP="00351CA7">
      <w:pPr>
        <w:pStyle w:val="Textebrut"/>
        <w:numPr>
          <w:ilvl w:val="2"/>
          <w:numId w:val="1"/>
        </w:numPr>
        <w:jc w:val="both"/>
        <w:rPr>
          <w:rFonts w:ascii="Times New Roman" w:eastAsia="MS Mincho" w:hAnsi="Times New Roman"/>
          <w:b/>
          <w:bCs/>
          <w:sz w:val="24"/>
        </w:rPr>
      </w:pPr>
      <w:r w:rsidRPr="003135CF">
        <w:rPr>
          <w:rFonts w:ascii="Times New Roman" w:eastAsia="MS Mincho" w:hAnsi="Times New Roman"/>
          <w:sz w:val="24"/>
          <w:u w:val="single"/>
        </w:rPr>
        <w:t xml:space="preserve">Solution </w:t>
      </w:r>
      <w:r w:rsidR="003135CF">
        <w:rPr>
          <w:rFonts w:ascii="Times New Roman" w:eastAsia="MS Mincho" w:hAnsi="Times New Roman"/>
          <w:sz w:val="24"/>
          <w:u w:val="single"/>
        </w:rPr>
        <w:t>de la conjecture de</w:t>
      </w:r>
      <w:r w:rsidRPr="003135CF">
        <w:rPr>
          <w:rFonts w:ascii="Times New Roman" w:eastAsia="MS Mincho" w:hAnsi="Times New Roman"/>
          <w:sz w:val="24"/>
          <w:u w:val="single"/>
        </w:rPr>
        <w:t xml:space="preserve"> Fefferman</w:t>
      </w:r>
      <w:r w:rsidRPr="003135CF">
        <w:rPr>
          <w:rFonts w:ascii="Times New Roman" w:eastAsia="MS Mincho" w:hAnsi="Times New Roman"/>
          <w:sz w:val="24"/>
        </w:rPr>
        <w:t xml:space="preserve"> </w:t>
      </w:r>
      <w:r w:rsidR="003135CF">
        <w:rPr>
          <w:rFonts w:ascii="Times New Roman" w:eastAsia="MS Mincho" w:hAnsi="Times New Roman"/>
          <w:sz w:val="24"/>
        </w:rPr>
        <w:t>sur l’</w:t>
      </w:r>
      <w:r w:rsidRPr="003135CF">
        <w:rPr>
          <w:rFonts w:ascii="Times New Roman" w:eastAsia="MS Mincho" w:hAnsi="Times New Roman"/>
          <w:sz w:val="24"/>
        </w:rPr>
        <w:t xml:space="preserve">existence </w:t>
      </w:r>
      <w:r w:rsidR="003135CF">
        <w:rPr>
          <w:rFonts w:ascii="Times New Roman" w:eastAsia="MS Mincho" w:hAnsi="Times New Roman"/>
          <w:sz w:val="24"/>
        </w:rPr>
        <w:t>de la</w:t>
      </w:r>
      <w:r w:rsidRPr="003135CF">
        <w:rPr>
          <w:rFonts w:ascii="Times New Roman" w:eastAsia="MS Mincho" w:hAnsi="Times New Roman"/>
          <w:sz w:val="24"/>
        </w:rPr>
        <w:t xml:space="preserve"> </w:t>
      </w:r>
      <w:r w:rsidR="003135CF">
        <w:rPr>
          <w:rFonts w:ascii="Times New Roman" w:eastAsia="MS Mincho" w:hAnsi="Times New Roman"/>
          <w:sz w:val="24"/>
        </w:rPr>
        <w:t xml:space="preserve">« métrique </w:t>
      </w:r>
      <w:r w:rsidRPr="003135CF">
        <w:rPr>
          <w:rFonts w:ascii="Times New Roman" w:eastAsia="MS Mincho" w:hAnsi="Times New Roman"/>
          <w:sz w:val="24"/>
        </w:rPr>
        <w:t>ambi</w:t>
      </w:r>
      <w:r w:rsidR="003135CF">
        <w:rPr>
          <w:rFonts w:ascii="Times New Roman" w:eastAsia="MS Mincho" w:hAnsi="Times New Roman"/>
          <w:sz w:val="24"/>
        </w:rPr>
        <w:t>a</w:t>
      </w:r>
      <w:r w:rsidRPr="003135CF">
        <w:rPr>
          <w:rFonts w:ascii="Times New Roman" w:eastAsia="MS Mincho" w:hAnsi="Times New Roman"/>
          <w:sz w:val="24"/>
        </w:rPr>
        <w:t>nt</w:t>
      </w:r>
      <w:r w:rsidR="003135CF">
        <w:rPr>
          <w:rFonts w:ascii="Times New Roman" w:eastAsia="MS Mincho" w:hAnsi="Times New Roman"/>
          <w:sz w:val="24"/>
        </w:rPr>
        <w:t>e »</w:t>
      </w:r>
      <w:r w:rsidRPr="003135CF">
        <w:rPr>
          <w:rFonts w:ascii="Times New Roman" w:eastAsia="MS Mincho" w:hAnsi="Times New Roman"/>
          <w:sz w:val="24"/>
        </w:rPr>
        <w:t xml:space="preserve"> (2003).</w:t>
      </w:r>
    </w:p>
    <w:p w14:paraId="3BF71C13" w14:textId="2527F650" w:rsidR="00DD50A4" w:rsidRPr="003135CF" w:rsidRDefault="00DD50A4" w:rsidP="00351CA7">
      <w:pPr>
        <w:pStyle w:val="Textebrut"/>
        <w:numPr>
          <w:ilvl w:val="2"/>
          <w:numId w:val="1"/>
        </w:numPr>
        <w:jc w:val="both"/>
        <w:rPr>
          <w:rFonts w:ascii="Times New Roman" w:eastAsia="MS Mincho" w:hAnsi="Times New Roman"/>
          <w:b/>
          <w:bCs/>
          <w:sz w:val="24"/>
        </w:rPr>
      </w:pPr>
      <w:r w:rsidRPr="003135CF">
        <w:rPr>
          <w:rFonts w:ascii="Times New Roman" w:eastAsia="MS Mincho" w:hAnsi="Times New Roman"/>
          <w:sz w:val="24"/>
        </w:rPr>
        <w:t>Pr</w:t>
      </w:r>
      <w:r w:rsidR="003135CF">
        <w:rPr>
          <w:rFonts w:ascii="Times New Roman" w:eastAsia="MS Mincho" w:hAnsi="Times New Roman"/>
          <w:sz w:val="24"/>
        </w:rPr>
        <w:t>euve</w:t>
      </w:r>
      <w:r w:rsidRPr="003135CF">
        <w:rPr>
          <w:rFonts w:ascii="Times New Roman" w:eastAsia="MS Mincho" w:hAnsi="Times New Roman"/>
          <w:sz w:val="24"/>
        </w:rPr>
        <w:t xml:space="preserve"> </w:t>
      </w:r>
      <w:r w:rsidR="003135CF">
        <w:rPr>
          <w:rFonts w:ascii="Times New Roman" w:eastAsia="MS Mincho" w:hAnsi="Times New Roman"/>
          <w:sz w:val="24"/>
        </w:rPr>
        <w:t>de</w:t>
      </w:r>
      <w:r w:rsidRPr="003135CF">
        <w:rPr>
          <w:rFonts w:ascii="Times New Roman" w:eastAsia="MS Mincho" w:hAnsi="Times New Roman"/>
          <w:sz w:val="24"/>
        </w:rPr>
        <w:t xml:space="preserve"> </w:t>
      </w:r>
      <w:r w:rsidR="00F20184">
        <w:rPr>
          <w:rFonts w:ascii="Times New Roman" w:eastAsia="MS Mincho" w:hAnsi="Times New Roman"/>
          <w:sz w:val="24"/>
        </w:rPr>
        <w:t>la</w:t>
      </w:r>
      <w:r w:rsidRPr="003135CF">
        <w:rPr>
          <w:rFonts w:ascii="Times New Roman" w:eastAsia="MS Mincho" w:hAnsi="Times New Roman"/>
          <w:sz w:val="24"/>
        </w:rPr>
        <w:t xml:space="preserve"> </w:t>
      </w:r>
      <w:r w:rsidR="003135CF">
        <w:rPr>
          <w:rFonts w:ascii="Times New Roman" w:eastAsia="MS Mincho" w:hAnsi="Times New Roman"/>
          <w:sz w:val="24"/>
        </w:rPr>
        <w:t>régularité du</w:t>
      </w:r>
      <w:r w:rsidRPr="003135CF">
        <w:rPr>
          <w:rFonts w:ascii="Times New Roman" w:eastAsia="MS Mincho" w:hAnsi="Times New Roman"/>
          <w:sz w:val="24"/>
        </w:rPr>
        <w:t xml:space="preserve"> </w:t>
      </w:r>
      <w:r w:rsidR="003135CF" w:rsidRPr="003135CF">
        <w:rPr>
          <w:rFonts w:ascii="Times New Roman" w:eastAsia="MS Mincho" w:hAnsi="Times New Roman"/>
          <w:sz w:val="24"/>
          <w:u w:val="single"/>
        </w:rPr>
        <w:t xml:space="preserve">« rayon </w:t>
      </w:r>
      <w:r w:rsidRPr="003135CF">
        <w:rPr>
          <w:rFonts w:ascii="Times New Roman" w:eastAsia="MS Mincho" w:hAnsi="Times New Roman"/>
          <w:sz w:val="24"/>
          <w:u w:val="single"/>
        </w:rPr>
        <w:t>hyperboli</w:t>
      </w:r>
      <w:r w:rsidR="003135CF" w:rsidRPr="003135CF">
        <w:rPr>
          <w:rFonts w:ascii="Times New Roman" w:eastAsia="MS Mincho" w:hAnsi="Times New Roman"/>
          <w:sz w:val="24"/>
          <w:u w:val="single"/>
        </w:rPr>
        <w:t>que »</w:t>
      </w:r>
      <w:r w:rsidR="003135CF">
        <w:rPr>
          <w:rFonts w:ascii="Times New Roman" w:eastAsia="MS Mincho" w:hAnsi="Times New Roman"/>
          <w:sz w:val="24"/>
        </w:rPr>
        <w:t xml:space="preserve"> et de la solution du problème de</w:t>
      </w:r>
      <w:r w:rsidRPr="003135CF">
        <w:rPr>
          <w:rFonts w:ascii="Times New Roman" w:eastAsia="MS Mincho" w:hAnsi="Times New Roman"/>
          <w:sz w:val="24"/>
        </w:rPr>
        <w:t xml:space="preserve"> </w:t>
      </w:r>
      <w:r w:rsidRPr="003135CF">
        <w:rPr>
          <w:rFonts w:ascii="Times New Roman" w:eastAsia="MS Mincho" w:hAnsi="Times New Roman"/>
          <w:sz w:val="24"/>
          <w:u w:val="single"/>
        </w:rPr>
        <w:t>Loewner-Nirenberg</w:t>
      </w:r>
      <w:r w:rsidRPr="003135CF">
        <w:rPr>
          <w:rFonts w:ascii="Times New Roman" w:eastAsia="MS Mincho" w:hAnsi="Times New Roman"/>
          <w:sz w:val="24"/>
        </w:rPr>
        <w:t xml:space="preserve"> (2004).</w:t>
      </w:r>
    </w:p>
    <w:p w14:paraId="11FCC69E" w14:textId="5CD37292" w:rsidR="00E55716" w:rsidRPr="003135CF" w:rsidRDefault="00E55716" w:rsidP="00351CA7">
      <w:pPr>
        <w:pStyle w:val="Textebrut"/>
        <w:numPr>
          <w:ilvl w:val="2"/>
          <w:numId w:val="1"/>
        </w:numPr>
        <w:jc w:val="both"/>
        <w:rPr>
          <w:rFonts w:ascii="Times New Roman" w:eastAsia="MS Mincho" w:hAnsi="Times New Roman"/>
          <w:b/>
          <w:bCs/>
          <w:sz w:val="24"/>
        </w:rPr>
      </w:pPr>
      <w:r w:rsidRPr="003135CF">
        <w:rPr>
          <w:rFonts w:ascii="Times New Roman" w:eastAsia="MS Mincho" w:hAnsi="Times New Roman"/>
          <w:sz w:val="24"/>
        </w:rPr>
        <w:t>Pr</w:t>
      </w:r>
      <w:r w:rsidR="003135CF">
        <w:rPr>
          <w:rFonts w:ascii="Times New Roman" w:eastAsia="MS Mincho" w:hAnsi="Times New Roman"/>
          <w:sz w:val="24"/>
        </w:rPr>
        <w:t>euve que</w:t>
      </w:r>
      <w:r w:rsidRPr="003135CF">
        <w:rPr>
          <w:rFonts w:ascii="Times New Roman" w:eastAsia="MS Mincho" w:hAnsi="Times New Roman"/>
          <w:sz w:val="24"/>
        </w:rPr>
        <w:t xml:space="preserve"> </w:t>
      </w:r>
      <w:r w:rsidR="003135CF">
        <w:rPr>
          <w:rFonts w:ascii="Times New Roman" w:eastAsia="MS Mincho" w:hAnsi="Times New Roman"/>
          <w:sz w:val="24"/>
        </w:rPr>
        <w:t>l’onde</w:t>
      </w:r>
      <w:r w:rsidRPr="003135CF">
        <w:rPr>
          <w:rFonts w:ascii="Times New Roman" w:eastAsia="MS Mincho" w:hAnsi="Times New Roman"/>
          <w:sz w:val="24"/>
        </w:rPr>
        <w:t xml:space="preserve"> de Broglie d</w:t>
      </w:r>
      <w:r w:rsidR="00E813A4">
        <w:rPr>
          <w:rFonts w:ascii="Times New Roman" w:eastAsia="MS Mincho" w:hAnsi="Times New Roman"/>
          <w:sz w:val="24"/>
        </w:rPr>
        <w:t>é</w:t>
      </w:r>
      <w:r w:rsidRPr="003135CF">
        <w:rPr>
          <w:rFonts w:ascii="Times New Roman" w:eastAsia="MS Mincho" w:hAnsi="Times New Roman"/>
          <w:sz w:val="24"/>
        </w:rPr>
        <w:t>fin</w:t>
      </w:r>
      <w:r w:rsidR="003135CF">
        <w:rPr>
          <w:rFonts w:ascii="Times New Roman" w:eastAsia="MS Mincho" w:hAnsi="Times New Roman"/>
          <w:sz w:val="24"/>
        </w:rPr>
        <w:t>it</w:t>
      </w:r>
      <w:r w:rsidRPr="003135CF">
        <w:rPr>
          <w:rFonts w:ascii="Times New Roman" w:eastAsia="MS Mincho" w:hAnsi="Times New Roman"/>
          <w:sz w:val="24"/>
        </w:rPr>
        <w:t xml:space="preserve"> </w:t>
      </w:r>
      <w:r w:rsidR="003135CF">
        <w:rPr>
          <w:rFonts w:ascii="Times New Roman" w:eastAsia="MS Mincho" w:hAnsi="Times New Roman"/>
          <w:sz w:val="24"/>
        </w:rPr>
        <w:t xml:space="preserve">un système </w:t>
      </w:r>
      <w:r w:rsidRPr="003135CF">
        <w:rPr>
          <w:rFonts w:ascii="Times New Roman" w:eastAsia="MS Mincho" w:hAnsi="Times New Roman"/>
          <w:sz w:val="24"/>
        </w:rPr>
        <w:t>pseudo-inerti</w:t>
      </w:r>
      <w:r w:rsidR="003135CF">
        <w:rPr>
          <w:rFonts w:ascii="Times New Roman" w:eastAsia="MS Mincho" w:hAnsi="Times New Roman"/>
          <w:sz w:val="24"/>
        </w:rPr>
        <w:t>e</w:t>
      </w:r>
      <w:r w:rsidRPr="003135CF">
        <w:rPr>
          <w:rFonts w:ascii="Times New Roman" w:eastAsia="MS Mincho" w:hAnsi="Times New Roman"/>
          <w:sz w:val="24"/>
        </w:rPr>
        <w:t xml:space="preserve">l </w:t>
      </w:r>
      <w:r w:rsidR="003135CF">
        <w:rPr>
          <w:rFonts w:ascii="Times New Roman" w:eastAsia="MS Mincho" w:hAnsi="Times New Roman"/>
          <w:sz w:val="24"/>
        </w:rPr>
        <w:t>au</w:t>
      </w:r>
      <w:r w:rsidRPr="003135CF">
        <w:rPr>
          <w:rFonts w:ascii="Times New Roman" w:eastAsia="MS Mincho" w:hAnsi="Times New Roman"/>
          <w:sz w:val="24"/>
        </w:rPr>
        <w:t xml:space="preserve"> sens </w:t>
      </w:r>
      <w:r w:rsidR="003135CF">
        <w:rPr>
          <w:rFonts w:ascii="Times New Roman" w:eastAsia="MS Mincho" w:hAnsi="Times New Roman"/>
          <w:sz w:val="24"/>
        </w:rPr>
        <w:t>de la</w:t>
      </w:r>
      <w:r w:rsidRPr="003135CF">
        <w:rPr>
          <w:rFonts w:ascii="Times New Roman" w:eastAsia="MS Mincho" w:hAnsi="Times New Roman"/>
          <w:sz w:val="24"/>
        </w:rPr>
        <w:t xml:space="preserve"> </w:t>
      </w:r>
      <w:r w:rsidRPr="003135CF">
        <w:rPr>
          <w:rFonts w:ascii="Times New Roman" w:eastAsia="MS Mincho" w:hAnsi="Times New Roman"/>
          <w:sz w:val="24"/>
          <w:u w:val="single"/>
        </w:rPr>
        <w:t>C-</w:t>
      </w:r>
      <w:r w:rsidR="003135CF">
        <w:rPr>
          <w:rFonts w:ascii="Times New Roman" w:eastAsia="MS Mincho" w:hAnsi="Times New Roman"/>
          <w:sz w:val="24"/>
          <w:u w:val="single"/>
        </w:rPr>
        <w:t>é</w:t>
      </w:r>
      <w:r w:rsidRPr="003135CF">
        <w:rPr>
          <w:rFonts w:ascii="Times New Roman" w:eastAsia="MS Mincho" w:hAnsi="Times New Roman"/>
          <w:sz w:val="24"/>
          <w:u w:val="single"/>
        </w:rPr>
        <w:t>quivalence</w:t>
      </w:r>
      <w:r w:rsidRPr="003135CF">
        <w:rPr>
          <w:rFonts w:ascii="Times New Roman" w:eastAsia="MS Mincho" w:hAnsi="Times New Roman"/>
          <w:sz w:val="24"/>
        </w:rPr>
        <w:t xml:space="preserve"> (2020).</w:t>
      </w:r>
    </w:p>
    <w:p w14:paraId="295C5A57" w14:textId="3B096675" w:rsidR="00DD50A4" w:rsidRPr="003135CF" w:rsidRDefault="003135CF" w:rsidP="00351CA7">
      <w:pPr>
        <w:pStyle w:val="Textebrut"/>
        <w:numPr>
          <w:ilvl w:val="1"/>
          <w:numId w:val="1"/>
        </w:numPr>
        <w:jc w:val="both"/>
        <w:rPr>
          <w:rFonts w:ascii="Times New Roman" w:eastAsia="MS Mincho" w:hAnsi="Times New Roman"/>
          <w:sz w:val="24"/>
        </w:rPr>
      </w:pPr>
      <w:r w:rsidRPr="003135CF">
        <w:rPr>
          <w:rFonts w:ascii="Times New Roman" w:eastAsia="MS Mincho" w:hAnsi="Times New Roman"/>
          <w:i/>
          <w:iCs/>
          <w:sz w:val="24"/>
        </w:rPr>
        <w:t xml:space="preserve">Contributions principales en </w:t>
      </w:r>
      <w:r w:rsidR="00DD50A4" w:rsidRPr="003135CF">
        <w:rPr>
          <w:rFonts w:ascii="Times New Roman" w:eastAsia="MS Mincho" w:hAnsi="Times New Roman"/>
          <w:i/>
          <w:iCs/>
          <w:sz w:val="24"/>
        </w:rPr>
        <w:t>Vision</w:t>
      </w:r>
      <w:r>
        <w:rPr>
          <w:rFonts w:ascii="Times New Roman" w:eastAsia="MS Mincho" w:hAnsi="Times New Roman"/>
          <w:i/>
          <w:iCs/>
          <w:sz w:val="24"/>
        </w:rPr>
        <w:t xml:space="preserve"> par ordinateur </w:t>
      </w:r>
      <w:r w:rsidR="00DD50A4" w:rsidRPr="003135CF">
        <w:rPr>
          <w:rFonts w:ascii="Times New Roman" w:eastAsia="MS Mincho" w:hAnsi="Times New Roman"/>
          <w:sz w:val="24"/>
        </w:rPr>
        <w:t>:</w:t>
      </w:r>
    </w:p>
    <w:p w14:paraId="57028542" w14:textId="3F055D31" w:rsidR="00DD50A4" w:rsidRPr="003135CF" w:rsidRDefault="00DD50A4" w:rsidP="00351CA7">
      <w:pPr>
        <w:pStyle w:val="Textebrut"/>
        <w:numPr>
          <w:ilvl w:val="2"/>
          <w:numId w:val="1"/>
        </w:numPr>
        <w:jc w:val="both"/>
        <w:rPr>
          <w:rFonts w:ascii="Times New Roman" w:eastAsia="MS Mincho" w:hAnsi="Times New Roman"/>
          <w:sz w:val="24"/>
        </w:rPr>
      </w:pPr>
      <w:r w:rsidRPr="003135CF">
        <w:rPr>
          <w:rFonts w:ascii="Times New Roman" w:eastAsia="MS Mincho" w:hAnsi="Times New Roman"/>
          <w:sz w:val="24"/>
        </w:rPr>
        <w:t xml:space="preserve">Introduction </w:t>
      </w:r>
      <w:r w:rsidR="00D30263">
        <w:rPr>
          <w:rFonts w:ascii="Times New Roman" w:eastAsia="MS Mincho" w:hAnsi="Times New Roman"/>
          <w:sz w:val="24"/>
        </w:rPr>
        <w:t>de la</w:t>
      </w:r>
      <w:r w:rsidRPr="003135CF">
        <w:rPr>
          <w:rFonts w:ascii="Times New Roman" w:eastAsia="MS Mincho" w:hAnsi="Times New Roman"/>
          <w:sz w:val="24"/>
        </w:rPr>
        <w:t xml:space="preserve"> m</w:t>
      </w:r>
      <w:r w:rsidR="00D30263">
        <w:rPr>
          <w:rFonts w:ascii="Times New Roman" w:eastAsia="MS Mincho" w:hAnsi="Times New Roman"/>
          <w:sz w:val="24"/>
        </w:rPr>
        <w:t>é</w:t>
      </w:r>
      <w:r w:rsidRPr="003135CF">
        <w:rPr>
          <w:rFonts w:ascii="Times New Roman" w:eastAsia="MS Mincho" w:hAnsi="Times New Roman"/>
          <w:sz w:val="24"/>
        </w:rPr>
        <w:t>thod</w:t>
      </w:r>
      <w:r w:rsidR="00D30263">
        <w:rPr>
          <w:rFonts w:ascii="Times New Roman" w:eastAsia="MS Mincho" w:hAnsi="Times New Roman"/>
          <w:sz w:val="24"/>
        </w:rPr>
        <w:t>e des</w:t>
      </w:r>
      <w:r w:rsidRPr="003135CF">
        <w:rPr>
          <w:rFonts w:ascii="Times New Roman" w:eastAsia="MS Mincho" w:hAnsi="Times New Roman"/>
          <w:sz w:val="24"/>
        </w:rPr>
        <w:t xml:space="preserve"> </w:t>
      </w:r>
      <w:r w:rsidRPr="003135CF">
        <w:rPr>
          <w:rFonts w:ascii="Times New Roman" w:eastAsia="MS Mincho" w:hAnsi="Times New Roman"/>
          <w:sz w:val="24"/>
          <w:u w:val="single"/>
        </w:rPr>
        <w:t>con</w:t>
      </w:r>
      <w:r w:rsidR="00D30263">
        <w:rPr>
          <w:rFonts w:ascii="Times New Roman" w:eastAsia="MS Mincho" w:hAnsi="Times New Roman"/>
          <w:sz w:val="24"/>
          <w:u w:val="single"/>
        </w:rPr>
        <w:t>tours actifs conformes</w:t>
      </w:r>
      <w:r w:rsidR="000F6C07" w:rsidRPr="003135CF">
        <w:rPr>
          <w:rFonts w:ascii="Times New Roman" w:eastAsia="MS Mincho" w:hAnsi="Times New Roman"/>
          <w:sz w:val="24"/>
        </w:rPr>
        <w:t xml:space="preserve"> (1995).</w:t>
      </w:r>
    </w:p>
    <w:p w14:paraId="16BF2406" w14:textId="666F008F" w:rsidR="00DD50A4" w:rsidRPr="003135CF" w:rsidRDefault="00D30263" w:rsidP="00351CA7">
      <w:pPr>
        <w:pStyle w:val="Textebrut"/>
        <w:numPr>
          <w:ilvl w:val="2"/>
          <w:numId w:val="1"/>
        </w:numPr>
        <w:jc w:val="both"/>
        <w:rPr>
          <w:rFonts w:ascii="Times New Roman" w:eastAsia="MS Mincho" w:hAnsi="Times New Roman"/>
          <w:sz w:val="24"/>
        </w:rPr>
      </w:pPr>
      <w:r>
        <w:rPr>
          <w:rFonts w:ascii="Times New Roman" w:eastAsia="MS Mincho" w:hAnsi="Times New Roman"/>
          <w:sz w:val="24"/>
        </w:rPr>
        <w:t>Analyse et s</w:t>
      </w:r>
      <w:r w:rsidR="00DD50A4" w:rsidRPr="003135CF">
        <w:rPr>
          <w:rFonts w:ascii="Times New Roman" w:eastAsia="MS Mincho" w:hAnsi="Times New Roman"/>
          <w:sz w:val="24"/>
        </w:rPr>
        <w:t xml:space="preserve">olution </w:t>
      </w:r>
      <w:r>
        <w:rPr>
          <w:rFonts w:ascii="Times New Roman" w:eastAsia="MS Mincho" w:hAnsi="Times New Roman"/>
          <w:sz w:val="24"/>
        </w:rPr>
        <w:t>du</w:t>
      </w:r>
      <w:r w:rsidR="00DD50A4" w:rsidRPr="003135CF">
        <w:rPr>
          <w:rFonts w:ascii="Times New Roman" w:eastAsia="MS Mincho" w:hAnsi="Times New Roman"/>
          <w:sz w:val="24"/>
        </w:rPr>
        <w:t xml:space="preserve"> </w:t>
      </w:r>
      <w:r w:rsidRPr="00D30263">
        <w:rPr>
          <w:rFonts w:ascii="Times New Roman" w:eastAsia="MS Mincho" w:hAnsi="Times New Roman"/>
          <w:sz w:val="24"/>
          <w:u w:val="single"/>
        </w:rPr>
        <w:t xml:space="preserve">paradoxe </w:t>
      </w:r>
      <w:r w:rsidR="000F6C07" w:rsidRPr="003135CF">
        <w:rPr>
          <w:rFonts w:ascii="Times New Roman" w:eastAsia="MS Mincho" w:hAnsi="Times New Roman"/>
          <w:sz w:val="24"/>
          <w:u w:val="single"/>
        </w:rPr>
        <w:t>Perona-Malik</w:t>
      </w:r>
      <w:r w:rsidR="000F6C07" w:rsidRPr="003135CF">
        <w:rPr>
          <w:rFonts w:ascii="Times New Roman" w:eastAsia="MS Mincho" w:hAnsi="Times New Roman"/>
          <w:sz w:val="24"/>
        </w:rPr>
        <w:t xml:space="preserve"> (1997, 2008).</w:t>
      </w:r>
      <w:r w:rsidR="00351CA7" w:rsidRPr="003135CF">
        <w:rPr>
          <w:rFonts w:ascii="Times New Roman" w:eastAsia="MS Mincho" w:hAnsi="Times New Roman"/>
          <w:sz w:val="24"/>
          <w:u w:val="single"/>
        </w:rPr>
        <w:t xml:space="preserve"> </w:t>
      </w:r>
    </w:p>
    <w:p w14:paraId="3DD5B500" w14:textId="15BA1A0C" w:rsidR="00DD50A4" w:rsidRPr="003135CF" w:rsidRDefault="00D30263" w:rsidP="00351CA7">
      <w:pPr>
        <w:pStyle w:val="Textebrut"/>
        <w:numPr>
          <w:ilvl w:val="1"/>
          <w:numId w:val="1"/>
        </w:numPr>
        <w:jc w:val="both"/>
        <w:rPr>
          <w:rFonts w:ascii="Times New Roman" w:eastAsia="MS Mincho" w:hAnsi="Times New Roman"/>
          <w:sz w:val="24"/>
        </w:rPr>
      </w:pPr>
      <w:r w:rsidRPr="003135CF">
        <w:rPr>
          <w:rFonts w:ascii="Times New Roman" w:eastAsia="MS Mincho" w:hAnsi="Times New Roman"/>
          <w:i/>
          <w:iCs/>
          <w:sz w:val="24"/>
        </w:rPr>
        <w:t xml:space="preserve">Contributions principales en </w:t>
      </w:r>
      <w:r>
        <w:rPr>
          <w:rFonts w:ascii="Times New Roman" w:eastAsia="MS Mincho" w:hAnsi="Times New Roman"/>
          <w:i/>
          <w:iCs/>
          <w:sz w:val="24"/>
        </w:rPr>
        <w:t xml:space="preserve">Histoire et Philosophie des Sciences </w:t>
      </w:r>
      <w:r w:rsidR="00DD50A4" w:rsidRPr="003135CF">
        <w:rPr>
          <w:rFonts w:ascii="Times New Roman" w:eastAsia="MS Mincho" w:hAnsi="Times New Roman"/>
          <w:sz w:val="24"/>
        </w:rPr>
        <w:t>:</w:t>
      </w:r>
      <w:r w:rsidR="000669E4" w:rsidRPr="003135CF">
        <w:rPr>
          <w:rFonts w:ascii="Times New Roman" w:eastAsia="MS Mincho" w:hAnsi="Times New Roman"/>
          <w:sz w:val="24"/>
        </w:rPr>
        <w:t xml:space="preserve"> </w:t>
      </w:r>
    </w:p>
    <w:p w14:paraId="4A8D8B07" w14:textId="4B61B834" w:rsidR="00E22B8E" w:rsidRPr="003135CF" w:rsidRDefault="00E22B8E" w:rsidP="00351CA7">
      <w:pPr>
        <w:pStyle w:val="Textebrut"/>
        <w:numPr>
          <w:ilvl w:val="2"/>
          <w:numId w:val="1"/>
        </w:numPr>
        <w:jc w:val="both"/>
        <w:rPr>
          <w:rFonts w:ascii="Times New Roman" w:eastAsia="MS Mincho" w:hAnsi="Times New Roman"/>
          <w:sz w:val="24"/>
        </w:rPr>
      </w:pPr>
      <w:r w:rsidRPr="003135CF">
        <w:rPr>
          <w:rFonts w:ascii="Times New Roman" w:hAnsi="Times New Roman" w:cs="Times New Roman"/>
          <w:sz w:val="24"/>
          <w:szCs w:val="24"/>
        </w:rPr>
        <w:t xml:space="preserve">Introduction </w:t>
      </w:r>
      <w:r w:rsidR="00D30263">
        <w:rPr>
          <w:rFonts w:ascii="Times New Roman" w:hAnsi="Times New Roman" w:cs="Times New Roman"/>
          <w:sz w:val="24"/>
          <w:szCs w:val="24"/>
        </w:rPr>
        <w:t>de la</w:t>
      </w:r>
      <w:r w:rsidRPr="003135CF">
        <w:rPr>
          <w:rFonts w:ascii="Times New Roman" w:hAnsi="Times New Roman" w:cs="Times New Roman"/>
          <w:sz w:val="24"/>
          <w:szCs w:val="24"/>
        </w:rPr>
        <w:t xml:space="preserve"> notion of </w:t>
      </w:r>
      <w:r w:rsidRPr="003135CF">
        <w:rPr>
          <w:rFonts w:ascii="Times New Roman" w:hAnsi="Times New Roman" w:cs="Times New Roman"/>
          <w:i/>
          <w:iCs/>
          <w:sz w:val="24"/>
          <w:szCs w:val="24"/>
          <w:u w:val="single"/>
        </w:rPr>
        <w:t>discours</w:t>
      </w:r>
      <w:r w:rsidR="00D30263">
        <w:rPr>
          <w:rFonts w:ascii="Times New Roman" w:hAnsi="Times New Roman" w:cs="Times New Roman"/>
          <w:i/>
          <w:iCs/>
          <w:sz w:val="24"/>
          <w:szCs w:val="24"/>
          <w:u w:val="single"/>
        </w:rPr>
        <w:t xml:space="preserve"> apodictique</w:t>
      </w:r>
      <w:r w:rsidRPr="003135CF">
        <w:rPr>
          <w:rFonts w:ascii="Times New Roman" w:hAnsi="Times New Roman" w:cs="Times New Roman"/>
          <w:sz w:val="24"/>
          <w:szCs w:val="24"/>
        </w:rPr>
        <w:t xml:space="preserve"> </w:t>
      </w:r>
      <w:r w:rsidR="00BC7618">
        <w:rPr>
          <w:rFonts w:ascii="Times New Roman" w:hAnsi="Times New Roman" w:cs="Times New Roman"/>
          <w:sz w:val="24"/>
          <w:szCs w:val="24"/>
        </w:rPr>
        <w:t>en</w:t>
      </w:r>
      <w:r w:rsidRPr="003135CF">
        <w:rPr>
          <w:rFonts w:ascii="Times New Roman" w:hAnsi="Times New Roman" w:cs="Times New Roman"/>
          <w:sz w:val="24"/>
          <w:szCs w:val="24"/>
        </w:rPr>
        <w:t xml:space="preserve"> Math</w:t>
      </w:r>
      <w:r w:rsidR="00BC7618">
        <w:rPr>
          <w:rFonts w:ascii="Times New Roman" w:hAnsi="Times New Roman" w:cs="Times New Roman"/>
          <w:sz w:val="24"/>
          <w:szCs w:val="24"/>
        </w:rPr>
        <w:t>é</w:t>
      </w:r>
      <w:r w:rsidRPr="003135CF">
        <w:rPr>
          <w:rFonts w:ascii="Times New Roman" w:hAnsi="Times New Roman" w:cs="Times New Roman"/>
          <w:sz w:val="24"/>
          <w:szCs w:val="24"/>
        </w:rPr>
        <w:t>mati</w:t>
      </w:r>
      <w:r w:rsidR="00BC7618">
        <w:rPr>
          <w:rFonts w:ascii="Times New Roman" w:hAnsi="Times New Roman" w:cs="Times New Roman"/>
          <w:sz w:val="24"/>
          <w:szCs w:val="24"/>
        </w:rPr>
        <w:t>que</w:t>
      </w:r>
      <w:r w:rsidRPr="003135CF">
        <w:rPr>
          <w:rFonts w:ascii="Times New Roman" w:hAnsi="Times New Roman" w:cs="Times New Roman"/>
          <w:sz w:val="24"/>
          <w:szCs w:val="24"/>
        </w:rPr>
        <w:t>s</w:t>
      </w:r>
      <w:r w:rsidR="000567F4" w:rsidRPr="003135CF">
        <w:rPr>
          <w:rFonts w:ascii="Times New Roman" w:hAnsi="Times New Roman" w:cs="Times New Roman"/>
          <w:sz w:val="24"/>
          <w:szCs w:val="24"/>
        </w:rPr>
        <w:t xml:space="preserve">: </w:t>
      </w:r>
      <w:r w:rsidR="00D30263">
        <w:rPr>
          <w:rFonts w:ascii="Times New Roman" w:hAnsi="Times New Roman" w:cs="Times New Roman"/>
          <w:sz w:val="24"/>
          <w:szCs w:val="24"/>
        </w:rPr>
        <w:t>un</w:t>
      </w:r>
      <w:r w:rsidR="000567F4" w:rsidRPr="003135CF">
        <w:rPr>
          <w:rFonts w:ascii="Times New Roman" w:hAnsi="Times New Roman" w:cs="Times New Roman"/>
          <w:sz w:val="24"/>
          <w:szCs w:val="24"/>
        </w:rPr>
        <w:t xml:space="preserve"> dis</w:t>
      </w:r>
      <w:r w:rsidR="00CB7763" w:rsidRPr="003135CF">
        <w:rPr>
          <w:rFonts w:ascii="Times New Roman" w:hAnsi="Times New Roman" w:cs="Times New Roman"/>
          <w:sz w:val="24"/>
          <w:szCs w:val="24"/>
        </w:rPr>
        <w:t xml:space="preserve">cours </w:t>
      </w:r>
      <w:r w:rsidR="00D30263">
        <w:rPr>
          <w:rFonts w:ascii="Times New Roman" w:hAnsi="Times New Roman" w:cs="Times New Roman"/>
          <w:sz w:val="24"/>
          <w:szCs w:val="24"/>
        </w:rPr>
        <w:t>qui présente preuve et</w:t>
      </w:r>
      <w:r w:rsidR="000567F4" w:rsidRPr="003135CF">
        <w:rPr>
          <w:rFonts w:ascii="Times New Roman" w:hAnsi="Times New Roman" w:cs="Times New Roman"/>
          <w:sz w:val="24"/>
          <w:szCs w:val="24"/>
        </w:rPr>
        <w:t xml:space="preserve"> motivation </w:t>
      </w:r>
      <w:r w:rsidR="00D30263">
        <w:rPr>
          <w:rFonts w:ascii="Times New Roman" w:hAnsi="Times New Roman" w:cs="Times New Roman"/>
          <w:sz w:val="24"/>
          <w:szCs w:val="24"/>
        </w:rPr>
        <w:t>sans pour autant prendre la forme d’un exposé</w:t>
      </w:r>
      <w:r w:rsidR="00CB7763" w:rsidRPr="003135CF">
        <w:rPr>
          <w:rFonts w:ascii="Times New Roman" w:hAnsi="Times New Roman" w:cs="Times New Roman"/>
          <w:sz w:val="24"/>
          <w:szCs w:val="24"/>
        </w:rPr>
        <w:t xml:space="preserve"> d</w:t>
      </w:r>
      <w:r w:rsidR="00D30263">
        <w:rPr>
          <w:rFonts w:ascii="Times New Roman" w:hAnsi="Times New Roman" w:cs="Times New Roman"/>
          <w:sz w:val="24"/>
          <w:szCs w:val="24"/>
        </w:rPr>
        <w:t>é</w:t>
      </w:r>
      <w:r w:rsidR="00CB7763" w:rsidRPr="003135CF">
        <w:rPr>
          <w:rFonts w:ascii="Times New Roman" w:hAnsi="Times New Roman" w:cs="Times New Roman"/>
          <w:sz w:val="24"/>
          <w:szCs w:val="24"/>
        </w:rPr>
        <w:t>duct</w:t>
      </w:r>
      <w:r w:rsidR="00D30263">
        <w:rPr>
          <w:rFonts w:ascii="Times New Roman" w:hAnsi="Times New Roman" w:cs="Times New Roman"/>
          <w:sz w:val="24"/>
          <w:szCs w:val="24"/>
        </w:rPr>
        <w:t>if</w:t>
      </w:r>
      <w:r w:rsidR="00CB7763" w:rsidRPr="003135CF">
        <w:rPr>
          <w:rFonts w:ascii="Times New Roman" w:hAnsi="Times New Roman" w:cs="Times New Roman"/>
          <w:sz w:val="24"/>
          <w:szCs w:val="24"/>
        </w:rPr>
        <w:t xml:space="preserve"> (2006-)</w:t>
      </w:r>
      <w:r w:rsidRPr="003135CF">
        <w:rPr>
          <w:rFonts w:ascii="Times New Roman" w:hAnsi="Times New Roman" w:cs="Times New Roman"/>
          <w:sz w:val="24"/>
          <w:szCs w:val="24"/>
        </w:rPr>
        <w:t xml:space="preserve">. </w:t>
      </w:r>
    </w:p>
    <w:p w14:paraId="331B7711" w14:textId="4E29F9EA" w:rsidR="00DD50A4" w:rsidRPr="003135CF" w:rsidRDefault="00D30263" w:rsidP="00351CA7">
      <w:pPr>
        <w:pStyle w:val="Textebrut"/>
        <w:numPr>
          <w:ilvl w:val="2"/>
          <w:numId w:val="1"/>
        </w:numPr>
        <w:jc w:val="both"/>
        <w:rPr>
          <w:rFonts w:ascii="Times New Roman" w:eastAsia="MS Mincho" w:hAnsi="Times New Roman"/>
          <w:sz w:val="24"/>
        </w:rPr>
      </w:pPr>
      <w:r w:rsidRPr="00D30263">
        <w:rPr>
          <w:rFonts w:ascii="Times New Roman" w:hAnsi="Times New Roman" w:cs="Times New Roman"/>
          <w:sz w:val="24"/>
          <w:szCs w:val="24"/>
        </w:rPr>
        <w:t>On a ainsi montré que</w:t>
      </w:r>
      <w:r w:rsidR="00403B0F">
        <w:rPr>
          <w:rFonts w:ascii="Times New Roman" w:hAnsi="Times New Roman" w:cs="Times New Roman"/>
          <w:sz w:val="24"/>
          <w:szCs w:val="24"/>
        </w:rPr>
        <w:t xml:space="preserve"> </w:t>
      </w:r>
      <w:r w:rsidR="00DD50A4" w:rsidRPr="003135CF">
        <w:rPr>
          <w:rFonts w:ascii="Times New Roman" w:hAnsi="Times New Roman" w:cs="Times New Roman"/>
          <w:sz w:val="24"/>
          <w:szCs w:val="24"/>
          <w:u w:val="single"/>
        </w:rPr>
        <w:t>Baudhāyana</w:t>
      </w:r>
      <w:r w:rsidR="00DD50A4" w:rsidRPr="003135CF">
        <w:rPr>
          <w:rFonts w:ascii="Times New Roman" w:hAnsi="Times New Roman" w:cs="Times New Roman"/>
          <w:sz w:val="24"/>
          <w:szCs w:val="24"/>
        </w:rPr>
        <w:t xml:space="preserve"> (In</w:t>
      </w:r>
      <w:r>
        <w:rPr>
          <w:rFonts w:ascii="Times New Roman" w:hAnsi="Times New Roman" w:cs="Times New Roman"/>
          <w:sz w:val="24"/>
          <w:szCs w:val="24"/>
        </w:rPr>
        <w:t>de</w:t>
      </w:r>
      <w:r w:rsidR="00DD50A4" w:rsidRPr="003135CF">
        <w:rPr>
          <w:rFonts w:ascii="Times New Roman" w:hAnsi="Times New Roman" w:cs="Times New Roman"/>
          <w:sz w:val="24"/>
          <w:szCs w:val="24"/>
        </w:rPr>
        <w:t xml:space="preserve">, </w:t>
      </w:r>
      <w:r>
        <w:rPr>
          <w:rFonts w:ascii="Times New Roman" w:hAnsi="Times New Roman" w:cs="Times New Roman"/>
          <w:sz w:val="24"/>
          <w:szCs w:val="24"/>
        </w:rPr>
        <w:t>1</w:t>
      </w:r>
      <w:r w:rsidRPr="00D30263">
        <w:rPr>
          <w:rFonts w:ascii="Times New Roman" w:hAnsi="Times New Roman" w:cs="Times New Roman"/>
          <w:sz w:val="24"/>
          <w:szCs w:val="24"/>
          <w:vertAlign w:val="superscript"/>
        </w:rPr>
        <w:t>er</w:t>
      </w:r>
      <w:r>
        <w:rPr>
          <w:rFonts w:ascii="Times New Roman" w:hAnsi="Times New Roman" w:cs="Times New Roman"/>
          <w:sz w:val="24"/>
          <w:szCs w:val="24"/>
        </w:rPr>
        <w:t xml:space="preserve"> millénaire av. J.-C</w:t>
      </w:r>
      <w:r w:rsidR="00DD50A4" w:rsidRPr="003135CF">
        <w:rPr>
          <w:rFonts w:ascii="Times New Roman" w:hAnsi="Times New Roman" w:cs="Times New Roman"/>
          <w:sz w:val="24"/>
          <w:szCs w:val="24"/>
        </w:rPr>
        <w:t>)</w:t>
      </w:r>
      <w:r w:rsidR="00E22B8E" w:rsidRPr="003135CF">
        <w:rPr>
          <w:rFonts w:ascii="Times New Roman" w:hAnsi="Times New Roman" w:cs="Times New Roman"/>
          <w:sz w:val="24"/>
          <w:szCs w:val="24"/>
        </w:rPr>
        <w:t xml:space="preserve">, </w:t>
      </w:r>
      <w:r w:rsidR="00E22B8E" w:rsidRPr="003135CF">
        <w:rPr>
          <w:rFonts w:ascii="Times New Roman" w:eastAsia="MS Mincho" w:hAnsi="Times New Roman"/>
          <w:sz w:val="24"/>
          <w:u w:val="single"/>
        </w:rPr>
        <w:t>Brahmagupta</w:t>
      </w:r>
      <w:r w:rsidR="00E22B8E" w:rsidRPr="003135CF">
        <w:rPr>
          <w:rFonts w:ascii="Times New Roman" w:eastAsia="MS Mincho" w:hAnsi="Times New Roman"/>
          <w:sz w:val="24"/>
        </w:rPr>
        <w:t xml:space="preserve"> (Ind</w:t>
      </w:r>
      <w:r w:rsidR="00E813A4">
        <w:rPr>
          <w:rFonts w:ascii="Times New Roman" w:eastAsia="MS Mincho" w:hAnsi="Times New Roman"/>
          <w:sz w:val="24"/>
        </w:rPr>
        <w:t>e</w:t>
      </w:r>
      <w:r w:rsidR="00E22B8E" w:rsidRPr="003135CF">
        <w:rPr>
          <w:rFonts w:ascii="Times New Roman" w:eastAsia="MS Mincho" w:hAnsi="Times New Roman"/>
          <w:sz w:val="24"/>
        </w:rPr>
        <w:t xml:space="preserve">, </w:t>
      </w:r>
      <w:r>
        <w:rPr>
          <w:rFonts w:ascii="Times New Roman" w:eastAsia="MS Mincho" w:hAnsi="Times New Roman"/>
          <w:sz w:val="24"/>
        </w:rPr>
        <w:t>VII</w:t>
      </w:r>
      <w:r>
        <w:rPr>
          <w:rFonts w:ascii="Times New Roman" w:eastAsia="MS Mincho" w:hAnsi="Times New Roman"/>
          <w:sz w:val="24"/>
          <w:vertAlign w:val="superscript"/>
        </w:rPr>
        <w:t>e</w:t>
      </w:r>
      <w:r w:rsidR="00E22B8E" w:rsidRPr="003135CF">
        <w:rPr>
          <w:rFonts w:ascii="Times New Roman" w:eastAsia="MS Mincho" w:hAnsi="Times New Roman"/>
          <w:sz w:val="24"/>
        </w:rPr>
        <w:t xml:space="preserve"> </w:t>
      </w:r>
      <w:r>
        <w:rPr>
          <w:rFonts w:ascii="Times New Roman" w:eastAsia="MS Mincho" w:hAnsi="Times New Roman"/>
          <w:sz w:val="24"/>
        </w:rPr>
        <w:t>s.</w:t>
      </w:r>
      <w:r w:rsidR="00E22B8E" w:rsidRPr="003135CF">
        <w:rPr>
          <w:rFonts w:ascii="Times New Roman" w:eastAsia="MS Mincho" w:hAnsi="Times New Roman"/>
          <w:sz w:val="24"/>
        </w:rPr>
        <w:t>)</w:t>
      </w:r>
      <w:r w:rsidR="00CB7763" w:rsidRPr="003135CF">
        <w:rPr>
          <w:rFonts w:ascii="Times New Roman" w:eastAsia="MS Mincho" w:hAnsi="Times New Roman"/>
          <w:sz w:val="24"/>
        </w:rPr>
        <w:t xml:space="preserve"> </w:t>
      </w:r>
      <w:r w:rsidR="00403B0F">
        <w:rPr>
          <w:rFonts w:ascii="Times New Roman" w:eastAsia="MS Mincho" w:hAnsi="Times New Roman"/>
          <w:sz w:val="24"/>
        </w:rPr>
        <w:t>et</w:t>
      </w:r>
      <w:r w:rsidR="00E22B8E" w:rsidRPr="003135CF">
        <w:rPr>
          <w:rFonts w:ascii="Times New Roman" w:eastAsia="MS Mincho" w:hAnsi="Times New Roman"/>
          <w:sz w:val="24"/>
        </w:rPr>
        <w:t xml:space="preserve"> </w:t>
      </w:r>
      <w:r w:rsidR="00CB7763" w:rsidRPr="003135CF">
        <w:rPr>
          <w:rFonts w:ascii="Times New Roman" w:eastAsia="MS Mincho" w:hAnsi="Times New Roman"/>
          <w:sz w:val="24"/>
          <w:u w:val="single"/>
        </w:rPr>
        <w:t>Tartaglia</w:t>
      </w:r>
      <w:r w:rsidR="00CB7763" w:rsidRPr="003135CF">
        <w:rPr>
          <w:rFonts w:ascii="Times New Roman" w:eastAsia="MS Mincho" w:hAnsi="Times New Roman"/>
          <w:sz w:val="24"/>
        </w:rPr>
        <w:t xml:space="preserve"> (Ital</w:t>
      </w:r>
      <w:r>
        <w:rPr>
          <w:rFonts w:ascii="Times New Roman" w:eastAsia="MS Mincho" w:hAnsi="Times New Roman"/>
          <w:sz w:val="24"/>
        </w:rPr>
        <w:t>ie</w:t>
      </w:r>
      <w:r w:rsidR="00CB7763" w:rsidRPr="003135CF">
        <w:rPr>
          <w:rFonts w:ascii="Times New Roman" w:eastAsia="MS Mincho" w:hAnsi="Times New Roman"/>
          <w:sz w:val="24"/>
        </w:rPr>
        <w:t xml:space="preserve">, </w:t>
      </w:r>
      <w:r>
        <w:rPr>
          <w:rFonts w:ascii="Times New Roman" w:eastAsia="MS Mincho" w:hAnsi="Times New Roman"/>
          <w:sz w:val="24"/>
        </w:rPr>
        <w:t>XVI</w:t>
      </w:r>
      <w:r>
        <w:rPr>
          <w:rFonts w:ascii="Times New Roman" w:eastAsia="MS Mincho" w:hAnsi="Times New Roman"/>
          <w:sz w:val="24"/>
          <w:vertAlign w:val="superscript"/>
        </w:rPr>
        <w:t>e</w:t>
      </w:r>
      <w:r w:rsidR="00CB7763" w:rsidRPr="003135CF">
        <w:rPr>
          <w:rFonts w:ascii="Times New Roman" w:eastAsia="MS Mincho" w:hAnsi="Times New Roman"/>
          <w:sz w:val="24"/>
        </w:rPr>
        <w:t xml:space="preserve"> </w:t>
      </w:r>
      <w:r>
        <w:rPr>
          <w:rFonts w:ascii="Times New Roman" w:eastAsia="MS Mincho" w:hAnsi="Times New Roman"/>
          <w:sz w:val="24"/>
        </w:rPr>
        <w:t>s.</w:t>
      </w:r>
      <w:r w:rsidR="00CB7763" w:rsidRPr="003135CF">
        <w:rPr>
          <w:rFonts w:ascii="Times New Roman" w:eastAsia="MS Mincho" w:hAnsi="Times New Roman"/>
          <w:sz w:val="24"/>
        </w:rPr>
        <w:t xml:space="preserve">) </w:t>
      </w:r>
      <w:r>
        <w:rPr>
          <w:rFonts w:ascii="Times New Roman" w:eastAsia="MS Mincho" w:hAnsi="Times New Roman"/>
          <w:sz w:val="24"/>
        </w:rPr>
        <w:t>ont inclus des dérivations rigoureuses de leurs</w:t>
      </w:r>
      <w:r w:rsidR="00E22B8E" w:rsidRPr="003135CF">
        <w:rPr>
          <w:rFonts w:ascii="Times New Roman" w:hAnsi="Times New Roman" w:cs="Times New Roman"/>
          <w:sz w:val="24"/>
          <w:szCs w:val="24"/>
        </w:rPr>
        <w:t xml:space="preserve"> r</w:t>
      </w:r>
      <w:r>
        <w:rPr>
          <w:rFonts w:ascii="Times New Roman" w:hAnsi="Times New Roman" w:cs="Times New Roman"/>
          <w:sz w:val="24"/>
          <w:szCs w:val="24"/>
        </w:rPr>
        <w:t>é</w:t>
      </w:r>
      <w:r w:rsidR="00E22B8E" w:rsidRPr="003135CF">
        <w:rPr>
          <w:rFonts w:ascii="Times New Roman" w:hAnsi="Times New Roman" w:cs="Times New Roman"/>
          <w:sz w:val="24"/>
          <w:szCs w:val="24"/>
        </w:rPr>
        <w:t>sult</w:t>
      </w:r>
      <w:r>
        <w:rPr>
          <w:rFonts w:ascii="Times New Roman" w:hAnsi="Times New Roman" w:cs="Times New Roman"/>
          <w:sz w:val="24"/>
          <w:szCs w:val="24"/>
        </w:rPr>
        <w:t>at</w:t>
      </w:r>
      <w:r w:rsidR="00E22B8E" w:rsidRPr="003135CF">
        <w:rPr>
          <w:rFonts w:ascii="Times New Roman" w:hAnsi="Times New Roman" w:cs="Times New Roman"/>
          <w:sz w:val="24"/>
          <w:szCs w:val="24"/>
        </w:rPr>
        <w:t>s</w:t>
      </w:r>
      <w:r w:rsidR="000567F4" w:rsidRPr="003135CF">
        <w:rPr>
          <w:rFonts w:ascii="Times New Roman" w:hAnsi="Times New Roman" w:cs="Times New Roman"/>
          <w:sz w:val="24"/>
          <w:szCs w:val="24"/>
        </w:rPr>
        <w:t xml:space="preserve"> </w:t>
      </w:r>
      <w:r>
        <w:rPr>
          <w:rFonts w:ascii="Times New Roman" w:hAnsi="Times New Roman" w:cs="Times New Roman"/>
          <w:sz w:val="24"/>
          <w:szCs w:val="24"/>
        </w:rPr>
        <w:t>au travers de la structure même de leurs discours</w:t>
      </w:r>
      <w:r w:rsidR="000567F4" w:rsidRPr="003135CF">
        <w:rPr>
          <w:rFonts w:ascii="Times New Roman" w:hAnsi="Times New Roman" w:cs="Times New Roman"/>
          <w:sz w:val="24"/>
          <w:szCs w:val="24"/>
        </w:rPr>
        <w:t xml:space="preserve"> math</w:t>
      </w:r>
      <w:r w:rsidR="00BC7618">
        <w:rPr>
          <w:rFonts w:ascii="Times New Roman" w:hAnsi="Times New Roman" w:cs="Times New Roman"/>
          <w:sz w:val="24"/>
          <w:szCs w:val="24"/>
        </w:rPr>
        <w:t>é</w:t>
      </w:r>
      <w:r w:rsidR="000567F4" w:rsidRPr="003135CF">
        <w:rPr>
          <w:rFonts w:ascii="Times New Roman" w:hAnsi="Times New Roman" w:cs="Times New Roman"/>
          <w:sz w:val="24"/>
          <w:szCs w:val="24"/>
        </w:rPr>
        <w:t>mati</w:t>
      </w:r>
      <w:r>
        <w:rPr>
          <w:rFonts w:ascii="Times New Roman" w:hAnsi="Times New Roman" w:cs="Times New Roman"/>
          <w:sz w:val="24"/>
          <w:szCs w:val="24"/>
        </w:rPr>
        <w:t>ques</w:t>
      </w:r>
      <w:r w:rsidR="00E22B8E" w:rsidRPr="003135CF">
        <w:rPr>
          <w:rFonts w:ascii="Times New Roman" w:hAnsi="Times New Roman" w:cs="Times New Roman"/>
          <w:sz w:val="24"/>
          <w:szCs w:val="24"/>
        </w:rPr>
        <w:t xml:space="preserve">, </w:t>
      </w:r>
      <w:r w:rsidR="00DD50A4" w:rsidRPr="003135CF">
        <w:rPr>
          <w:rFonts w:ascii="Times New Roman" w:hAnsi="Times New Roman" w:cs="Times New Roman"/>
          <w:sz w:val="24"/>
          <w:szCs w:val="24"/>
        </w:rPr>
        <w:t>(2006</w:t>
      </w:r>
      <w:r w:rsidR="00E22B8E" w:rsidRPr="003135CF">
        <w:rPr>
          <w:rFonts w:ascii="Times New Roman" w:hAnsi="Times New Roman" w:cs="Times New Roman"/>
          <w:sz w:val="24"/>
          <w:szCs w:val="24"/>
        </w:rPr>
        <w:t>, 2010, 2012</w:t>
      </w:r>
      <w:r w:rsidR="00CB7763" w:rsidRPr="003135CF">
        <w:rPr>
          <w:rFonts w:ascii="Times New Roman" w:hAnsi="Times New Roman" w:cs="Times New Roman"/>
          <w:sz w:val="24"/>
          <w:szCs w:val="24"/>
        </w:rPr>
        <w:t>, 2015</w:t>
      </w:r>
      <w:r w:rsidR="00E55716" w:rsidRPr="003135CF">
        <w:rPr>
          <w:rFonts w:ascii="Times New Roman" w:hAnsi="Times New Roman" w:cs="Times New Roman"/>
          <w:sz w:val="24"/>
          <w:szCs w:val="24"/>
        </w:rPr>
        <w:t>, 2019</w:t>
      </w:r>
      <w:r>
        <w:rPr>
          <w:rFonts w:ascii="Times New Roman" w:hAnsi="Times New Roman" w:cs="Times New Roman"/>
          <w:sz w:val="24"/>
          <w:szCs w:val="24"/>
        </w:rPr>
        <w:t>, 2020</w:t>
      </w:r>
      <w:r w:rsidR="005D3178">
        <w:rPr>
          <w:rFonts w:ascii="Times New Roman" w:hAnsi="Times New Roman" w:cs="Times New Roman"/>
          <w:sz w:val="24"/>
          <w:szCs w:val="24"/>
        </w:rPr>
        <w:t>, 2021</w:t>
      </w:r>
      <w:r w:rsidR="00E77BFF">
        <w:rPr>
          <w:rFonts w:ascii="Times New Roman" w:hAnsi="Times New Roman" w:cs="Times New Roman"/>
          <w:sz w:val="24"/>
          <w:szCs w:val="24"/>
        </w:rPr>
        <w:t>, 2022, 2023</w:t>
      </w:r>
      <w:r w:rsidR="00DD50A4" w:rsidRPr="003135CF">
        <w:rPr>
          <w:rFonts w:ascii="Times New Roman" w:hAnsi="Times New Roman" w:cs="Times New Roman"/>
          <w:sz w:val="24"/>
          <w:szCs w:val="24"/>
        </w:rPr>
        <w:t>)</w:t>
      </w:r>
      <w:r w:rsidR="000669E4" w:rsidRPr="003135CF">
        <w:rPr>
          <w:rFonts w:ascii="Times New Roman" w:hAnsi="Times New Roman" w:cs="Times New Roman"/>
          <w:sz w:val="24"/>
          <w:szCs w:val="24"/>
        </w:rPr>
        <w:t>.</w:t>
      </w:r>
    </w:p>
    <w:p w14:paraId="3FB393C1" w14:textId="16EAF863" w:rsidR="00DD50A4" w:rsidRPr="003135CF" w:rsidRDefault="00D30263" w:rsidP="00351CA7">
      <w:pPr>
        <w:pStyle w:val="Textebrut"/>
        <w:numPr>
          <w:ilvl w:val="1"/>
          <w:numId w:val="1"/>
        </w:numPr>
        <w:jc w:val="both"/>
        <w:rPr>
          <w:rFonts w:ascii="Times New Roman" w:eastAsia="MS Mincho" w:hAnsi="Times New Roman"/>
          <w:sz w:val="24"/>
        </w:rPr>
      </w:pPr>
      <w:r w:rsidRPr="003135CF">
        <w:rPr>
          <w:rFonts w:ascii="Times New Roman" w:eastAsia="MS Mincho" w:hAnsi="Times New Roman"/>
          <w:i/>
          <w:iCs/>
          <w:sz w:val="24"/>
        </w:rPr>
        <w:t xml:space="preserve">Contributions principales en </w:t>
      </w:r>
      <w:r w:rsidR="00DD50A4" w:rsidRPr="003135CF">
        <w:rPr>
          <w:rFonts w:ascii="Times New Roman" w:eastAsia="MS Mincho" w:hAnsi="Times New Roman"/>
          <w:i/>
          <w:iCs/>
          <w:sz w:val="24"/>
        </w:rPr>
        <w:t>In</w:t>
      </w:r>
      <w:r>
        <w:rPr>
          <w:rFonts w:ascii="Times New Roman" w:eastAsia="MS Mincho" w:hAnsi="Times New Roman"/>
          <w:i/>
          <w:iCs/>
          <w:sz w:val="24"/>
        </w:rPr>
        <w:t xml:space="preserve">dianisme </w:t>
      </w:r>
      <w:r w:rsidR="00DD50A4" w:rsidRPr="003135CF">
        <w:rPr>
          <w:rFonts w:ascii="Times New Roman" w:eastAsia="MS Mincho" w:hAnsi="Times New Roman"/>
          <w:sz w:val="24"/>
        </w:rPr>
        <w:t>:</w:t>
      </w:r>
    </w:p>
    <w:p w14:paraId="67381F03" w14:textId="19A7BEF2" w:rsidR="00DD50A4" w:rsidRPr="003135CF" w:rsidRDefault="00D30263" w:rsidP="00351CA7">
      <w:pPr>
        <w:pStyle w:val="Textebrut"/>
        <w:numPr>
          <w:ilvl w:val="2"/>
          <w:numId w:val="1"/>
        </w:numPr>
        <w:jc w:val="both"/>
        <w:rPr>
          <w:rFonts w:ascii="Times New Roman" w:eastAsia="MS Mincho" w:hAnsi="Times New Roman"/>
          <w:sz w:val="24"/>
        </w:rPr>
      </w:pPr>
      <w:r>
        <w:rPr>
          <w:rFonts w:ascii="Times New Roman" w:eastAsia="MS Mincho" w:hAnsi="Times New Roman"/>
          <w:sz w:val="24"/>
        </w:rPr>
        <w:t>Les versions</w:t>
      </w:r>
      <w:r w:rsidR="00DD50A4" w:rsidRPr="003135CF">
        <w:rPr>
          <w:rFonts w:ascii="Times New Roman" w:eastAsia="MS Mincho" w:hAnsi="Times New Roman"/>
          <w:sz w:val="24"/>
        </w:rPr>
        <w:t xml:space="preserve"> </w:t>
      </w:r>
      <w:r>
        <w:rPr>
          <w:rFonts w:ascii="Times New Roman" w:eastAsia="MS Mincho" w:hAnsi="Times New Roman"/>
          <w:sz w:val="24"/>
          <w:u w:val="single"/>
        </w:rPr>
        <w:t>t</w:t>
      </w:r>
      <w:r w:rsidR="00DD50A4" w:rsidRPr="003135CF">
        <w:rPr>
          <w:rFonts w:ascii="Times New Roman" w:eastAsia="MS Mincho" w:hAnsi="Times New Roman"/>
          <w:sz w:val="24"/>
          <w:u w:val="single"/>
        </w:rPr>
        <w:t>am</w:t>
      </w:r>
      <w:r>
        <w:rPr>
          <w:rFonts w:ascii="Times New Roman" w:eastAsia="MS Mincho" w:hAnsi="Times New Roman"/>
          <w:sz w:val="24"/>
          <w:u w:val="single"/>
        </w:rPr>
        <w:t>ou</w:t>
      </w:r>
      <w:r w:rsidR="00DD50A4" w:rsidRPr="003135CF">
        <w:rPr>
          <w:rFonts w:ascii="Times New Roman" w:eastAsia="MS Mincho" w:hAnsi="Times New Roman"/>
          <w:sz w:val="24"/>
          <w:u w:val="single"/>
        </w:rPr>
        <w:t>l</w:t>
      </w:r>
      <w:r>
        <w:rPr>
          <w:rFonts w:ascii="Times New Roman" w:eastAsia="MS Mincho" w:hAnsi="Times New Roman"/>
          <w:sz w:val="24"/>
          <w:u w:val="single"/>
        </w:rPr>
        <w:t>e</w:t>
      </w:r>
      <w:r w:rsidR="00DD50A4" w:rsidRPr="003135CF">
        <w:rPr>
          <w:rFonts w:ascii="Times New Roman" w:eastAsia="MS Mincho" w:hAnsi="Times New Roman"/>
          <w:sz w:val="24"/>
        </w:rPr>
        <w:t xml:space="preserve"> </w:t>
      </w:r>
      <w:r>
        <w:rPr>
          <w:rFonts w:ascii="Times New Roman" w:eastAsia="MS Mincho" w:hAnsi="Times New Roman"/>
          <w:sz w:val="24"/>
        </w:rPr>
        <w:t>et</w:t>
      </w:r>
      <w:r w:rsidR="00DD50A4" w:rsidRPr="003135CF">
        <w:rPr>
          <w:rFonts w:ascii="Times New Roman" w:eastAsia="MS Mincho" w:hAnsi="Times New Roman"/>
          <w:sz w:val="24"/>
        </w:rPr>
        <w:t xml:space="preserve"> </w:t>
      </w:r>
      <w:r>
        <w:rPr>
          <w:rFonts w:ascii="Times New Roman" w:eastAsia="MS Mincho" w:hAnsi="Times New Roman"/>
          <w:sz w:val="24"/>
          <w:u w:val="single"/>
        </w:rPr>
        <w:t>s</w:t>
      </w:r>
      <w:r w:rsidR="00DD50A4" w:rsidRPr="003135CF">
        <w:rPr>
          <w:rFonts w:ascii="Times New Roman" w:eastAsia="MS Mincho" w:hAnsi="Times New Roman"/>
          <w:sz w:val="24"/>
          <w:u w:val="single"/>
        </w:rPr>
        <w:t>anskrit</w:t>
      </w:r>
      <w:r>
        <w:rPr>
          <w:rFonts w:ascii="Times New Roman" w:eastAsia="MS Mincho" w:hAnsi="Times New Roman"/>
          <w:sz w:val="24"/>
          <w:u w:val="single"/>
        </w:rPr>
        <w:t>e</w:t>
      </w:r>
      <w:r w:rsidR="00DD50A4" w:rsidRPr="003135CF">
        <w:rPr>
          <w:rFonts w:ascii="Times New Roman" w:eastAsia="MS Mincho" w:hAnsi="Times New Roman"/>
          <w:sz w:val="24"/>
        </w:rPr>
        <w:t xml:space="preserve"> </w:t>
      </w:r>
      <w:r>
        <w:rPr>
          <w:rFonts w:ascii="Times New Roman" w:eastAsia="MS Mincho" w:hAnsi="Times New Roman"/>
          <w:sz w:val="24"/>
        </w:rPr>
        <w:t>du</w:t>
      </w:r>
      <w:r w:rsidR="00DD50A4" w:rsidRPr="003135CF">
        <w:rPr>
          <w:rFonts w:ascii="Times New Roman" w:eastAsia="MS Mincho" w:hAnsi="Times New Roman"/>
          <w:sz w:val="24"/>
        </w:rPr>
        <w:t xml:space="preserve"> </w:t>
      </w:r>
      <w:r w:rsidR="00DD50A4" w:rsidRPr="003135CF">
        <w:rPr>
          <w:rFonts w:ascii="Times New Roman" w:hAnsi="Times New Roman" w:cs="Times New Roman"/>
          <w:i/>
          <w:iCs/>
          <w:sz w:val="24"/>
          <w:szCs w:val="24"/>
          <w:u w:val="single"/>
        </w:rPr>
        <w:t>Śivajānabodha</w:t>
      </w:r>
      <w:r w:rsidR="00DD50A4" w:rsidRPr="003135CF">
        <w:rPr>
          <w:rFonts w:ascii="Times New Roman" w:hAnsi="Times New Roman" w:cs="Times New Roman"/>
          <w:i/>
          <w:iCs/>
          <w:sz w:val="24"/>
          <w:szCs w:val="24"/>
        </w:rPr>
        <w:t xml:space="preserve"> </w:t>
      </w:r>
      <w:r>
        <w:rPr>
          <w:rFonts w:ascii="Times New Roman" w:hAnsi="Times New Roman" w:cs="Times New Roman"/>
          <w:sz w:val="24"/>
          <w:szCs w:val="24"/>
        </w:rPr>
        <w:t>ne</w:t>
      </w:r>
      <w:r w:rsidR="00E22B8E" w:rsidRPr="003135CF">
        <w:rPr>
          <w:rFonts w:ascii="Times New Roman" w:hAnsi="Times New Roman" w:cs="Times New Roman"/>
          <w:sz w:val="24"/>
          <w:szCs w:val="24"/>
        </w:rPr>
        <w:t xml:space="preserve"> repr</w:t>
      </w:r>
      <w:r>
        <w:rPr>
          <w:rFonts w:ascii="Times New Roman" w:hAnsi="Times New Roman" w:cs="Times New Roman"/>
          <w:sz w:val="24"/>
          <w:szCs w:val="24"/>
        </w:rPr>
        <w:t>é</w:t>
      </w:r>
      <w:r w:rsidR="00E22B8E" w:rsidRPr="003135CF">
        <w:rPr>
          <w:rFonts w:ascii="Times New Roman" w:hAnsi="Times New Roman" w:cs="Times New Roman"/>
          <w:sz w:val="24"/>
          <w:szCs w:val="24"/>
        </w:rPr>
        <w:t>sen</w:t>
      </w:r>
      <w:r>
        <w:rPr>
          <w:rFonts w:ascii="Times New Roman" w:hAnsi="Times New Roman" w:cs="Times New Roman"/>
          <w:sz w:val="24"/>
          <w:szCs w:val="24"/>
        </w:rPr>
        <w:t>tent pas la même</w:t>
      </w:r>
      <w:r w:rsidR="00E22B8E" w:rsidRPr="003135CF">
        <w:rPr>
          <w:rFonts w:ascii="Times New Roman" w:hAnsi="Times New Roman" w:cs="Times New Roman"/>
          <w:sz w:val="24"/>
          <w:szCs w:val="24"/>
        </w:rPr>
        <w:t xml:space="preserve"> doctrine </w:t>
      </w:r>
      <w:r w:rsidR="00DD50A4" w:rsidRPr="003135CF">
        <w:rPr>
          <w:rFonts w:ascii="Times New Roman" w:hAnsi="Times New Roman" w:cs="Times New Roman"/>
          <w:sz w:val="24"/>
          <w:szCs w:val="24"/>
        </w:rPr>
        <w:t>(2018).</w:t>
      </w:r>
    </w:p>
    <w:p w14:paraId="6F0AB65D" w14:textId="219085FF" w:rsidR="00DD50A4" w:rsidRPr="003135CF" w:rsidRDefault="00DD50A4" w:rsidP="00351CA7">
      <w:pPr>
        <w:pStyle w:val="Textebrut"/>
        <w:numPr>
          <w:ilvl w:val="2"/>
          <w:numId w:val="1"/>
        </w:numPr>
        <w:jc w:val="both"/>
        <w:rPr>
          <w:rFonts w:ascii="Times New Roman" w:eastAsia="MS Mincho" w:hAnsi="Times New Roman"/>
          <w:sz w:val="24"/>
        </w:rPr>
      </w:pPr>
      <w:r w:rsidRPr="003135CF">
        <w:rPr>
          <w:rFonts w:ascii="Times New Roman" w:eastAsia="MS Mincho" w:hAnsi="Times New Roman"/>
          <w:sz w:val="24"/>
        </w:rPr>
        <w:t>Tra</w:t>
      </w:r>
      <w:r w:rsidR="00D30263">
        <w:rPr>
          <w:rFonts w:ascii="Times New Roman" w:eastAsia="MS Mincho" w:hAnsi="Times New Roman"/>
          <w:sz w:val="24"/>
        </w:rPr>
        <w:t>duc</w:t>
      </w:r>
      <w:r w:rsidRPr="003135CF">
        <w:rPr>
          <w:rFonts w:ascii="Times New Roman" w:eastAsia="MS Mincho" w:hAnsi="Times New Roman"/>
          <w:sz w:val="24"/>
        </w:rPr>
        <w:t>tion and analys</w:t>
      </w:r>
      <w:r w:rsidR="00D30263">
        <w:rPr>
          <w:rFonts w:ascii="Times New Roman" w:eastAsia="MS Mincho" w:hAnsi="Times New Roman"/>
          <w:sz w:val="24"/>
        </w:rPr>
        <w:t>e</w:t>
      </w:r>
      <w:r w:rsidRPr="003135CF">
        <w:rPr>
          <w:rFonts w:ascii="Times New Roman" w:eastAsia="MS Mincho" w:hAnsi="Times New Roman"/>
          <w:sz w:val="24"/>
        </w:rPr>
        <w:t xml:space="preserve"> </w:t>
      </w:r>
      <w:r w:rsidR="00D30263">
        <w:rPr>
          <w:rFonts w:ascii="Times New Roman" w:eastAsia="MS Mincho" w:hAnsi="Times New Roman"/>
          <w:sz w:val="24"/>
        </w:rPr>
        <w:t>de textes tamouls</w:t>
      </w:r>
      <w:r w:rsidRPr="003135CF">
        <w:rPr>
          <w:rFonts w:ascii="Times New Roman" w:eastAsia="MS Mincho" w:hAnsi="Times New Roman"/>
          <w:sz w:val="24"/>
        </w:rPr>
        <w:t xml:space="preserve"> </w:t>
      </w:r>
      <w:r w:rsidR="00D30263">
        <w:rPr>
          <w:rFonts w:ascii="Times New Roman" w:eastAsia="MS Mincho" w:hAnsi="Times New Roman"/>
          <w:sz w:val="24"/>
        </w:rPr>
        <w:t>difficiles</w:t>
      </w:r>
      <w:r w:rsidRPr="003135CF">
        <w:rPr>
          <w:rFonts w:ascii="Times New Roman" w:eastAsia="MS Mincho" w:hAnsi="Times New Roman"/>
          <w:sz w:val="24"/>
        </w:rPr>
        <w:t xml:space="preserve"> (</w:t>
      </w:r>
      <w:r w:rsidRPr="003135CF">
        <w:rPr>
          <w:rFonts w:ascii="Times New Roman" w:hAnsi="Times New Roman" w:cs="Times New Roman"/>
          <w:i/>
          <w:iCs/>
          <w:sz w:val="24"/>
          <w:szCs w:val="24"/>
          <w:u w:val="single"/>
        </w:rPr>
        <w:t>Kuyil</w:t>
      </w:r>
      <w:r w:rsidR="000669E4" w:rsidRPr="003135CF">
        <w:rPr>
          <w:rFonts w:ascii="Times New Roman" w:hAnsi="Times New Roman" w:cs="Times New Roman"/>
          <w:i/>
          <w:iCs/>
          <w:sz w:val="24"/>
          <w:szCs w:val="24"/>
        </w:rPr>
        <w:t xml:space="preserve"> </w:t>
      </w:r>
      <w:r w:rsidR="00D30263">
        <w:rPr>
          <w:rFonts w:ascii="Times New Roman" w:hAnsi="Times New Roman" w:cs="Times New Roman"/>
          <w:sz w:val="24"/>
          <w:szCs w:val="24"/>
        </w:rPr>
        <w:t>et</w:t>
      </w:r>
      <w:r w:rsidR="000669E4" w:rsidRPr="003135CF">
        <w:rPr>
          <w:rFonts w:ascii="Times New Roman" w:hAnsi="Times New Roman" w:cs="Times New Roman"/>
          <w:sz w:val="24"/>
          <w:szCs w:val="24"/>
        </w:rPr>
        <w:t xml:space="preserve"> </w:t>
      </w:r>
      <w:r w:rsidR="00D30263">
        <w:rPr>
          <w:rFonts w:ascii="Times New Roman" w:hAnsi="Times New Roman" w:cs="Times New Roman"/>
          <w:sz w:val="24"/>
          <w:szCs w:val="24"/>
        </w:rPr>
        <w:t>deux autres</w:t>
      </w:r>
      <w:r w:rsidR="000669E4" w:rsidRPr="003135CF">
        <w:rPr>
          <w:rFonts w:ascii="Times New Roman" w:hAnsi="Times New Roman" w:cs="Times New Roman"/>
          <w:sz w:val="24"/>
          <w:szCs w:val="24"/>
        </w:rPr>
        <w:t xml:space="preserve"> po</w:t>
      </w:r>
      <w:r w:rsidR="00BC7618">
        <w:rPr>
          <w:rFonts w:ascii="Times New Roman" w:hAnsi="Times New Roman" w:cs="Times New Roman"/>
          <w:sz w:val="24"/>
          <w:szCs w:val="24"/>
        </w:rPr>
        <w:t>è</w:t>
      </w:r>
      <w:r w:rsidR="000669E4" w:rsidRPr="003135CF">
        <w:rPr>
          <w:rFonts w:ascii="Times New Roman" w:hAnsi="Times New Roman" w:cs="Times New Roman"/>
          <w:sz w:val="24"/>
          <w:szCs w:val="24"/>
        </w:rPr>
        <w:t>m</w:t>
      </w:r>
      <w:r w:rsidR="00BC7618">
        <w:rPr>
          <w:rFonts w:ascii="Times New Roman" w:hAnsi="Times New Roman" w:cs="Times New Roman"/>
          <w:sz w:val="24"/>
          <w:szCs w:val="24"/>
        </w:rPr>
        <w:t>e</w:t>
      </w:r>
      <w:r w:rsidR="000669E4" w:rsidRPr="003135CF">
        <w:rPr>
          <w:rFonts w:ascii="Times New Roman" w:hAnsi="Times New Roman" w:cs="Times New Roman"/>
          <w:sz w:val="24"/>
          <w:szCs w:val="24"/>
        </w:rPr>
        <w:t xml:space="preserve">s </w:t>
      </w:r>
      <w:r w:rsidR="000F6C07" w:rsidRPr="003135CF">
        <w:rPr>
          <w:rFonts w:ascii="Times New Roman" w:hAnsi="Times New Roman" w:cs="Times New Roman"/>
          <w:sz w:val="24"/>
          <w:szCs w:val="24"/>
        </w:rPr>
        <w:t>by</w:t>
      </w:r>
      <w:r w:rsidR="000669E4" w:rsidRPr="003135CF">
        <w:rPr>
          <w:rFonts w:ascii="Times New Roman" w:hAnsi="Times New Roman" w:cs="Times New Roman"/>
          <w:sz w:val="24"/>
          <w:szCs w:val="24"/>
        </w:rPr>
        <w:t xml:space="preserve"> S. Bhārati</w:t>
      </w:r>
      <w:r w:rsidRPr="003135CF">
        <w:rPr>
          <w:rFonts w:ascii="Times New Roman" w:hAnsi="Times New Roman" w:cs="Times New Roman"/>
          <w:sz w:val="24"/>
          <w:szCs w:val="24"/>
        </w:rPr>
        <w:t xml:space="preserve">, </w:t>
      </w:r>
      <w:r w:rsidR="000567F4" w:rsidRPr="003135CF">
        <w:rPr>
          <w:rFonts w:ascii="Times New Roman" w:hAnsi="Times New Roman" w:cs="Times New Roman"/>
          <w:sz w:val="24"/>
          <w:szCs w:val="24"/>
        </w:rPr>
        <w:t>(</w:t>
      </w:r>
      <w:r w:rsidRPr="003135CF">
        <w:rPr>
          <w:rFonts w:ascii="Times New Roman" w:hAnsi="Times New Roman" w:cs="Times New Roman"/>
          <w:sz w:val="24"/>
          <w:szCs w:val="24"/>
        </w:rPr>
        <w:t>2012</w:t>
      </w:r>
      <w:r w:rsidR="000567F4" w:rsidRPr="003135CF">
        <w:rPr>
          <w:rFonts w:ascii="Times New Roman" w:hAnsi="Times New Roman" w:cs="Times New Roman"/>
          <w:sz w:val="24"/>
          <w:szCs w:val="24"/>
        </w:rPr>
        <w:t>)</w:t>
      </w:r>
      <w:r w:rsidR="00D30263">
        <w:rPr>
          <w:rFonts w:ascii="Times New Roman" w:hAnsi="Times New Roman" w:cs="Times New Roman"/>
          <w:sz w:val="24"/>
          <w:szCs w:val="24"/>
        </w:rPr>
        <w:t xml:space="preserve"> </w:t>
      </w:r>
      <w:r w:rsidRPr="003135CF">
        <w:rPr>
          <w:rFonts w:ascii="Times New Roman" w:hAnsi="Times New Roman" w:cs="Times New Roman"/>
          <w:sz w:val="24"/>
          <w:szCs w:val="24"/>
        </w:rPr>
        <w:t xml:space="preserve">; </w:t>
      </w:r>
      <w:r w:rsidRPr="003135CF">
        <w:rPr>
          <w:rFonts w:ascii="Times New Roman" w:hAnsi="Times New Roman" w:cs="Times New Roman"/>
          <w:i/>
          <w:iCs/>
          <w:sz w:val="24"/>
          <w:szCs w:val="24"/>
          <w:u w:val="single"/>
        </w:rPr>
        <w:t>Tiruppāvai</w:t>
      </w:r>
      <w:r w:rsidRPr="003135CF">
        <w:rPr>
          <w:rFonts w:ascii="Times New Roman" w:hAnsi="Times New Roman" w:cs="Times New Roman"/>
          <w:sz w:val="24"/>
          <w:szCs w:val="24"/>
        </w:rPr>
        <w:t xml:space="preserve">, </w:t>
      </w:r>
      <w:r w:rsidR="000567F4" w:rsidRPr="003135CF">
        <w:rPr>
          <w:rFonts w:ascii="Times New Roman" w:hAnsi="Times New Roman" w:cs="Times New Roman"/>
          <w:sz w:val="24"/>
          <w:szCs w:val="24"/>
        </w:rPr>
        <w:t>(</w:t>
      </w:r>
      <w:r w:rsidRPr="003135CF">
        <w:rPr>
          <w:rFonts w:ascii="Times New Roman" w:hAnsi="Times New Roman" w:cs="Times New Roman"/>
          <w:sz w:val="24"/>
          <w:szCs w:val="24"/>
        </w:rPr>
        <w:t>2018</w:t>
      </w:r>
      <w:r w:rsidR="000567F4" w:rsidRPr="003135CF">
        <w:rPr>
          <w:rFonts w:ascii="Times New Roman" w:hAnsi="Times New Roman" w:cs="Times New Roman"/>
          <w:sz w:val="24"/>
          <w:szCs w:val="24"/>
        </w:rPr>
        <w:t>)</w:t>
      </w:r>
      <w:r w:rsidR="000F6C07" w:rsidRPr="003135CF">
        <w:rPr>
          <w:rFonts w:ascii="Times New Roman" w:hAnsi="Times New Roman" w:cs="Times New Roman"/>
          <w:sz w:val="24"/>
          <w:szCs w:val="24"/>
        </w:rPr>
        <w:t>)</w:t>
      </w:r>
      <w:r w:rsidRPr="003135CF">
        <w:t>.</w:t>
      </w:r>
    </w:p>
    <w:p w14:paraId="09030CCB" w14:textId="16DDF160" w:rsidR="000567F4" w:rsidRPr="003135CF" w:rsidRDefault="00D30263" w:rsidP="00351CA7">
      <w:pPr>
        <w:pStyle w:val="Textebrut"/>
        <w:numPr>
          <w:ilvl w:val="2"/>
          <w:numId w:val="1"/>
        </w:numPr>
        <w:jc w:val="both"/>
        <w:rPr>
          <w:rFonts w:ascii="Times New Roman" w:eastAsia="MS Mincho" w:hAnsi="Times New Roman"/>
          <w:sz w:val="24"/>
          <w:szCs w:val="24"/>
        </w:rPr>
      </w:pPr>
      <w:r>
        <w:rPr>
          <w:rFonts w:ascii="Times New Roman" w:hAnsi="Times New Roman" w:cs="Times New Roman"/>
          <w:sz w:val="24"/>
          <w:szCs w:val="24"/>
        </w:rPr>
        <w:t>Le thème du</w:t>
      </w:r>
      <w:r w:rsidR="000567F4" w:rsidRPr="003135CF">
        <w:rPr>
          <w:rFonts w:ascii="Times New Roman" w:hAnsi="Times New Roman" w:cs="Times New Roman"/>
          <w:sz w:val="24"/>
          <w:szCs w:val="24"/>
        </w:rPr>
        <w:t xml:space="preserve"> </w:t>
      </w:r>
      <w:r w:rsidR="000567F4" w:rsidRPr="003135CF">
        <w:rPr>
          <w:rFonts w:ascii="Times New Roman" w:hAnsi="Times New Roman" w:cs="Times New Roman"/>
          <w:i/>
          <w:iCs/>
          <w:sz w:val="24"/>
          <w:szCs w:val="24"/>
        </w:rPr>
        <w:t>liṅgodbhava</w:t>
      </w:r>
      <w:r>
        <w:rPr>
          <w:rFonts w:ascii="Times New Roman" w:hAnsi="Times New Roman" w:cs="Times New Roman"/>
          <w:sz w:val="24"/>
          <w:szCs w:val="24"/>
        </w:rPr>
        <w:t xml:space="preserve"> illustre une critique de mythes d’origine antérieurs, en cohérence avec l’é</w:t>
      </w:r>
      <w:r w:rsidR="000567F4" w:rsidRPr="003135CF">
        <w:rPr>
          <w:rFonts w:ascii="Times New Roman" w:hAnsi="Times New Roman" w:cs="Times New Roman"/>
          <w:sz w:val="24"/>
          <w:szCs w:val="24"/>
        </w:rPr>
        <w:t xml:space="preserve">volution </w:t>
      </w:r>
      <w:r>
        <w:rPr>
          <w:rFonts w:ascii="Times New Roman" w:hAnsi="Times New Roman" w:cs="Times New Roman"/>
          <w:sz w:val="24"/>
          <w:szCs w:val="24"/>
        </w:rPr>
        <w:t>des mathématiques indiennes et de la philosophie indienne</w:t>
      </w:r>
      <w:r w:rsidR="000567F4" w:rsidRPr="003135CF">
        <w:rPr>
          <w:rFonts w:ascii="Times New Roman" w:hAnsi="Times New Roman" w:cs="Times New Roman"/>
          <w:sz w:val="24"/>
          <w:szCs w:val="24"/>
        </w:rPr>
        <w:t xml:space="preserve"> (2018-20).</w:t>
      </w:r>
    </w:p>
    <w:bookmarkEnd w:id="0"/>
    <w:p w14:paraId="550E76BA" w14:textId="7FE59CD8" w:rsidR="00351CA7" w:rsidRPr="003135CF" w:rsidRDefault="00D30263" w:rsidP="00351CA7">
      <w:pPr>
        <w:pStyle w:val="Textebrut"/>
        <w:numPr>
          <w:ilvl w:val="1"/>
          <w:numId w:val="1"/>
        </w:numPr>
        <w:jc w:val="both"/>
        <w:rPr>
          <w:rFonts w:ascii="Times New Roman" w:eastAsia="MS Mincho" w:hAnsi="Times New Roman"/>
          <w:sz w:val="24"/>
        </w:rPr>
      </w:pPr>
      <w:r>
        <w:rPr>
          <w:rFonts w:ascii="Times New Roman" w:eastAsia="MS Mincho" w:hAnsi="Times New Roman"/>
          <w:i/>
          <w:iCs/>
          <w:sz w:val="24"/>
        </w:rPr>
        <w:t>Enseignements à tous les niveaux</w:t>
      </w:r>
      <w:r w:rsidR="00770385">
        <w:rPr>
          <w:rFonts w:ascii="Times New Roman" w:eastAsia="MS Mincho" w:hAnsi="Times New Roman"/>
          <w:i/>
          <w:iCs/>
          <w:sz w:val="24"/>
        </w:rPr>
        <w:t xml:space="preserve"> (L1-M2) </w:t>
      </w:r>
      <w:r w:rsidR="00770385">
        <w:rPr>
          <w:rFonts w:ascii="Times New Roman" w:eastAsia="MS Mincho" w:hAnsi="Times New Roman"/>
          <w:sz w:val="24"/>
        </w:rPr>
        <w:t>depuis</w:t>
      </w:r>
      <w:r w:rsidR="00351CA7" w:rsidRPr="003135CF">
        <w:rPr>
          <w:rFonts w:ascii="Times New Roman" w:eastAsia="MS Mincho" w:hAnsi="Times New Roman"/>
          <w:sz w:val="24"/>
        </w:rPr>
        <w:t xml:space="preserve"> 1987, </w:t>
      </w:r>
      <w:r w:rsidR="00770385">
        <w:rPr>
          <w:rFonts w:ascii="Times New Roman" w:eastAsia="MS Mincho" w:hAnsi="Times New Roman"/>
          <w:sz w:val="24"/>
        </w:rPr>
        <w:t>dans tous les domaines des</w:t>
      </w:r>
      <w:r w:rsidR="00351CA7" w:rsidRPr="003135CF">
        <w:rPr>
          <w:rFonts w:ascii="Times New Roman" w:eastAsia="MS Mincho" w:hAnsi="Times New Roman"/>
          <w:sz w:val="24"/>
        </w:rPr>
        <w:t xml:space="preserve"> Math</w:t>
      </w:r>
      <w:r w:rsidR="008C5442">
        <w:rPr>
          <w:rFonts w:ascii="Times New Roman" w:eastAsia="MS Mincho" w:hAnsi="Times New Roman"/>
          <w:sz w:val="24"/>
        </w:rPr>
        <w:t>é</w:t>
      </w:r>
      <w:r w:rsidR="00351CA7" w:rsidRPr="003135CF">
        <w:rPr>
          <w:rFonts w:ascii="Times New Roman" w:eastAsia="MS Mincho" w:hAnsi="Times New Roman"/>
          <w:sz w:val="24"/>
        </w:rPr>
        <w:t>mati</w:t>
      </w:r>
      <w:r w:rsidR="008C5442">
        <w:rPr>
          <w:rFonts w:ascii="Times New Roman" w:eastAsia="MS Mincho" w:hAnsi="Times New Roman"/>
          <w:sz w:val="24"/>
        </w:rPr>
        <w:t>que</w:t>
      </w:r>
      <w:r w:rsidR="00770385">
        <w:rPr>
          <w:rFonts w:ascii="Times New Roman" w:eastAsia="MS Mincho" w:hAnsi="Times New Roman"/>
          <w:sz w:val="24"/>
        </w:rPr>
        <w:t xml:space="preserve"> (y compris l’histoire) ; développement de cours originaux. Responsable de la Maîtrise MIM</w:t>
      </w:r>
      <w:r w:rsidR="00351CA7" w:rsidRPr="003135CF">
        <w:rPr>
          <w:rFonts w:ascii="Times New Roman" w:eastAsia="MS Mincho" w:hAnsi="Times New Roman"/>
          <w:sz w:val="24"/>
        </w:rPr>
        <w:t xml:space="preserve"> (1998-2003, </w:t>
      </w:r>
      <w:r w:rsidR="008C5442">
        <w:rPr>
          <w:rFonts w:ascii="Times New Roman" w:eastAsia="MS Mincho" w:hAnsi="Times New Roman"/>
          <w:sz w:val="24"/>
        </w:rPr>
        <w:t xml:space="preserve">Univ. </w:t>
      </w:r>
      <w:r w:rsidR="00351CA7" w:rsidRPr="003135CF">
        <w:rPr>
          <w:rFonts w:ascii="Times New Roman" w:eastAsia="MS Mincho" w:hAnsi="Times New Roman"/>
          <w:sz w:val="24"/>
        </w:rPr>
        <w:t>Reims).</w:t>
      </w:r>
    </w:p>
    <w:p w14:paraId="26ED9324" w14:textId="5E351130" w:rsidR="00DD50A4" w:rsidRPr="003135CF" w:rsidRDefault="008C5442" w:rsidP="00351CA7">
      <w:pPr>
        <w:pStyle w:val="Textebrut"/>
        <w:numPr>
          <w:ilvl w:val="1"/>
          <w:numId w:val="1"/>
        </w:numPr>
        <w:jc w:val="both"/>
        <w:rPr>
          <w:rFonts w:ascii="Times New Roman" w:eastAsia="MS Mincho" w:hAnsi="Times New Roman"/>
          <w:sz w:val="24"/>
        </w:rPr>
      </w:pPr>
      <w:r>
        <w:rPr>
          <w:rFonts w:ascii="Times New Roman" w:eastAsia="MS Mincho" w:hAnsi="Times New Roman"/>
          <w:sz w:val="24"/>
        </w:rPr>
        <w:t>Plus de</w:t>
      </w:r>
      <w:r w:rsidR="00DD50A4" w:rsidRPr="003135CF">
        <w:rPr>
          <w:rFonts w:ascii="Times New Roman" w:eastAsia="MS Mincho" w:hAnsi="Times New Roman"/>
          <w:sz w:val="24"/>
        </w:rPr>
        <w:t xml:space="preserve"> 200 r</w:t>
      </w:r>
      <w:r w:rsidR="00770385">
        <w:rPr>
          <w:rFonts w:ascii="Times New Roman" w:eastAsia="MS Mincho" w:hAnsi="Times New Roman"/>
          <w:sz w:val="24"/>
        </w:rPr>
        <w:t>ecensions</w:t>
      </w:r>
      <w:r w:rsidR="00DD50A4" w:rsidRPr="003135CF">
        <w:rPr>
          <w:rFonts w:ascii="Times New Roman" w:eastAsia="MS Mincho" w:hAnsi="Times New Roman"/>
          <w:sz w:val="24"/>
        </w:rPr>
        <w:t xml:space="preserve"> </w:t>
      </w:r>
      <w:r w:rsidR="00770385">
        <w:rPr>
          <w:rFonts w:ascii="Times New Roman" w:eastAsia="MS Mincho" w:hAnsi="Times New Roman"/>
          <w:sz w:val="24"/>
        </w:rPr>
        <w:t>d’articles et de livres pour</w:t>
      </w:r>
      <w:r w:rsidR="00DD50A4" w:rsidRPr="003135CF">
        <w:rPr>
          <w:rFonts w:ascii="Times New Roman" w:eastAsia="MS Mincho" w:hAnsi="Times New Roman"/>
          <w:sz w:val="24"/>
        </w:rPr>
        <w:t xml:space="preserve"> </w:t>
      </w:r>
      <w:r w:rsidR="00770385">
        <w:rPr>
          <w:rFonts w:ascii="Times New Roman" w:eastAsia="MS Mincho" w:hAnsi="Times New Roman"/>
          <w:sz w:val="24"/>
        </w:rPr>
        <w:t>les</w:t>
      </w:r>
      <w:r w:rsidR="00DD50A4" w:rsidRPr="003135CF">
        <w:rPr>
          <w:rFonts w:ascii="Times New Roman" w:eastAsia="MS Mincho" w:hAnsi="Times New Roman"/>
          <w:sz w:val="24"/>
        </w:rPr>
        <w:t xml:space="preserve"> </w:t>
      </w:r>
      <w:r w:rsidR="00DD50A4" w:rsidRPr="003135CF">
        <w:rPr>
          <w:rFonts w:ascii="Times New Roman" w:eastAsia="MS Mincho" w:hAnsi="Times New Roman"/>
          <w:i/>
          <w:iCs/>
          <w:sz w:val="24"/>
        </w:rPr>
        <w:t xml:space="preserve">Mathematical Reviews </w:t>
      </w:r>
      <w:r w:rsidR="00DD50A4" w:rsidRPr="003135CF">
        <w:rPr>
          <w:rFonts w:ascii="Times New Roman" w:eastAsia="MS Mincho" w:hAnsi="Times New Roman"/>
          <w:sz w:val="24"/>
        </w:rPr>
        <w:t xml:space="preserve">and the </w:t>
      </w:r>
      <w:r w:rsidR="00DD50A4" w:rsidRPr="003135CF">
        <w:rPr>
          <w:rFonts w:ascii="Times New Roman" w:eastAsia="MS Mincho" w:hAnsi="Times New Roman"/>
          <w:i/>
          <w:iCs/>
          <w:sz w:val="24"/>
        </w:rPr>
        <w:t>Zentralblatt für Mathematik</w:t>
      </w:r>
      <w:r w:rsidR="00DD50A4" w:rsidRPr="003135CF">
        <w:rPr>
          <w:rFonts w:ascii="Times New Roman" w:eastAsia="MS Mincho" w:hAnsi="Times New Roman"/>
          <w:sz w:val="24"/>
        </w:rPr>
        <w:t>.</w:t>
      </w:r>
    </w:p>
    <w:p w14:paraId="03329031" w14:textId="4FB80829" w:rsidR="00DD50A4" w:rsidRPr="003135CF" w:rsidRDefault="00DD50A4" w:rsidP="00351CA7">
      <w:pPr>
        <w:pStyle w:val="Textebrut"/>
        <w:numPr>
          <w:ilvl w:val="1"/>
          <w:numId w:val="1"/>
        </w:numPr>
        <w:jc w:val="both"/>
        <w:rPr>
          <w:rFonts w:ascii="Times New Roman" w:eastAsia="MS Mincho" w:hAnsi="Times New Roman"/>
          <w:sz w:val="24"/>
        </w:rPr>
      </w:pPr>
      <w:bookmarkStart w:id="1" w:name="_Hlk94904807"/>
      <w:r w:rsidRPr="003135CF">
        <w:rPr>
          <w:rFonts w:ascii="Times New Roman" w:eastAsia="MS Mincho" w:hAnsi="Times New Roman"/>
          <w:sz w:val="24"/>
        </w:rPr>
        <w:t>Memb</w:t>
      </w:r>
      <w:r w:rsidR="00770385">
        <w:rPr>
          <w:rFonts w:ascii="Times New Roman" w:eastAsia="MS Mincho" w:hAnsi="Times New Roman"/>
          <w:sz w:val="24"/>
        </w:rPr>
        <w:t>re</w:t>
      </w:r>
      <w:r w:rsidRPr="003135CF">
        <w:rPr>
          <w:rFonts w:ascii="Times New Roman" w:eastAsia="MS Mincho" w:hAnsi="Times New Roman"/>
          <w:sz w:val="24"/>
        </w:rPr>
        <w:t xml:space="preserve"> </w:t>
      </w:r>
      <w:r w:rsidR="00770385">
        <w:rPr>
          <w:rFonts w:ascii="Times New Roman" w:eastAsia="MS Mincho" w:hAnsi="Times New Roman"/>
          <w:sz w:val="24"/>
        </w:rPr>
        <w:t>de la</w:t>
      </w:r>
      <w:r w:rsidRPr="003135CF">
        <w:rPr>
          <w:rFonts w:ascii="Times New Roman" w:eastAsia="MS Mincho" w:hAnsi="Times New Roman"/>
          <w:sz w:val="24"/>
        </w:rPr>
        <w:t xml:space="preserve"> </w:t>
      </w:r>
      <w:r w:rsidRPr="003135CF">
        <w:rPr>
          <w:rFonts w:ascii="Times New Roman" w:eastAsia="MS Mincho" w:hAnsi="Times New Roman"/>
          <w:i/>
          <w:iCs/>
          <w:sz w:val="24"/>
        </w:rPr>
        <w:t>Société Asiatique</w:t>
      </w:r>
      <w:r w:rsidRPr="003135CF">
        <w:rPr>
          <w:rFonts w:ascii="Times New Roman" w:eastAsia="MS Mincho" w:hAnsi="Times New Roman"/>
          <w:sz w:val="24"/>
        </w:rPr>
        <w:t xml:space="preserve">, </w:t>
      </w:r>
      <w:r w:rsidR="008C5442">
        <w:rPr>
          <w:rFonts w:ascii="Times New Roman" w:eastAsia="MS Mincho" w:hAnsi="Times New Roman"/>
          <w:sz w:val="24"/>
        </w:rPr>
        <w:t>de la</w:t>
      </w:r>
      <w:r w:rsidRPr="003135CF">
        <w:rPr>
          <w:rFonts w:ascii="Times New Roman" w:eastAsia="MS Mincho" w:hAnsi="Times New Roman"/>
          <w:sz w:val="24"/>
        </w:rPr>
        <w:t xml:space="preserve"> </w:t>
      </w:r>
      <w:r w:rsidRPr="003135CF">
        <w:rPr>
          <w:rFonts w:ascii="Times New Roman" w:eastAsia="MS Mincho" w:hAnsi="Times New Roman"/>
          <w:i/>
          <w:iCs/>
          <w:sz w:val="24"/>
        </w:rPr>
        <w:t xml:space="preserve">Société Mathématique de France, </w:t>
      </w:r>
      <w:r w:rsidR="008C5442">
        <w:rPr>
          <w:rFonts w:ascii="Times New Roman" w:eastAsia="MS Mincho" w:hAnsi="Times New Roman"/>
          <w:sz w:val="24"/>
        </w:rPr>
        <w:t>et de l’</w:t>
      </w:r>
      <w:r w:rsidRPr="003135CF">
        <w:rPr>
          <w:rFonts w:ascii="Times New Roman" w:eastAsia="MS Mincho" w:hAnsi="Times New Roman"/>
          <w:i/>
          <w:iCs/>
          <w:sz w:val="24"/>
        </w:rPr>
        <w:t>American Mathematical Society.</w:t>
      </w:r>
    </w:p>
    <w:bookmarkEnd w:id="1"/>
    <w:p w14:paraId="45D25F8C" w14:textId="10050EA7" w:rsidR="00E12D37" w:rsidRPr="003135CF" w:rsidRDefault="00770385" w:rsidP="00351CA7">
      <w:pPr>
        <w:pStyle w:val="Textebrut"/>
        <w:numPr>
          <w:ilvl w:val="1"/>
          <w:numId w:val="1"/>
        </w:numPr>
        <w:jc w:val="both"/>
        <w:rPr>
          <w:rFonts w:ascii="Times New Roman" w:eastAsia="MS Mincho" w:hAnsi="Times New Roman"/>
          <w:sz w:val="24"/>
        </w:rPr>
      </w:pPr>
      <w:r>
        <w:rPr>
          <w:rFonts w:ascii="Times New Roman" w:eastAsia="MS Mincho" w:hAnsi="Times New Roman"/>
          <w:i/>
          <w:iCs/>
          <w:sz w:val="24"/>
        </w:rPr>
        <w:lastRenderedPageBreak/>
        <w:t>Conférences</w:t>
      </w:r>
      <w:r w:rsidR="00840B7E" w:rsidRPr="003135CF">
        <w:rPr>
          <w:rFonts w:ascii="Times New Roman" w:eastAsia="MS Mincho" w:hAnsi="Times New Roman"/>
          <w:sz w:val="24"/>
        </w:rPr>
        <w:t xml:space="preserve"> </w:t>
      </w:r>
      <w:r w:rsidR="00840B7E" w:rsidRPr="003135CF">
        <w:rPr>
          <w:rFonts w:ascii="Times New Roman" w:eastAsia="MS Mincho" w:hAnsi="Times New Roman"/>
          <w:i/>
          <w:iCs/>
          <w:sz w:val="24"/>
        </w:rPr>
        <w:t>i</w:t>
      </w:r>
      <w:r w:rsidR="00E12D37" w:rsidRPr="003135CF">
        <w:rPr>
          <w:rFonts w:ascii="Times New Roman" w:eastAsia="MS Mincho" w:hAnsi="Times New Roman"/>
          <w:i/>
          <w:iCs/>
          <w:sz w:val="24"/>
        </w:rPr>
        <w:t>nvit</w:t>
      </w:r>
      <w:r>
        <w:rPr>
          <w:rFonts w:ascii="Times New Roman" w:eastAsia="MS Mincho" w:hAnsi="Times New Roman"/>
          <w:i/>
          <w:iCs/>
          <w:sz w:val="24"/>
        </w:rPr>
        <w:t>ées</w:t>
      </w:r>
      <w:r w:rsidR="00B51745" w:rsidRPr="003135CF">
        <w:rPr>
          <w:rFonts w:ascii="Times New Roman" w:eastAsia="MS Mincho" w:hAnsi="Times New Roman"/>
          <w:sz w:val="24"/>
        </w:rPr>
        <w:t xml:space="preserve"> </w:t>
      </w:r>
      <w:r w:rsidRPr="008C5442">
        <w:rPr>
          <w:rFonts w:ascii="Times New Roman" w:eastAsia="MS Mincho" w:hAnsi="Times New Roman"/>
          <w:i/>
          <w:iCs/>
          <w:sz w:val="24"/>
        </w:rPr>
        <w:t>à l’étranger</w:t>
      </w:r>
      <w:r>
        <w:rPr>
          <w:rFonts w:ascii="Times New Roman" w:eastAsia="MS Mincho" w:hAnsi="Times New Roman"/>
          <w:sz w:val="24"/>
        </w:rPr>
        <w:t xml:space="preserve"> </w:t>
      </w:r>
      <w:r w:rsidR="000F6C07" w:rsidRPr="003135CF">
        <w:rPr>
          <w:rFonts w:ascii="Times New Roman" w:eastAsia="MS Mincho" w:hAnsi="Times New Roman"/>
          <w:sz w:val="24"/>
        </w:rPr>
        <w:t>: Montré</w:t>
      </w:r>
      <w:r w:rsidR="00B51745" w:rsidRPr="003135CF">
        <w:rPr>
          <w:rFonts w:ascii="Times New Roman" w:eastAsia="MS Mincho" w:hAnsi="Times New Roman"/>
          <w:sz w:val="24"/>
        </w:rPr>
        <w:t>al, New York</w:t>
      </w:r>
      <w:r w:rsidR="00E12D37" w:rsidRPr="003135CF">
        <w:rPr>
          <w:rFonts w:ascii="Times New Roman" w:eastAsia="MS Mincho" w:hAnsi="Times New Roman"/>
          <w:sz w:val="24"/>
        </w:rPr>
        <w:t xml:space="preserve">, Princeton (Institute for Advanced Study), Oberwolfach, Sydney (Australia), Bangalore, Chennai, </w:t>
      </w:r>
      <w:r w:rsidR="00AE3E49" w:rsidRPr="003135CF">
        <w:rPr>
          <w:rFonts w:ascii="Times New Roman" w:eastAsia="MS Mincho" w:hAnsi="Times New Roman"/>
          <w:sz w:val="24"/>
        </w:rPr>
        <w:t>Zü</w:t>
      </w:r>
      <w:r w:rsidR="00E12D37" w:rsidRPr="003135CF">
        <w:rPr>
          <w:rFonts w:ascii="Times New Roman" w:eastAsia="MS Mincho" w:hAnsi="Times New Roman"/>
          <w:sz w:val="24"/>
        </w:rPr>
        <w:t>rich, Bru</w:t>
      </w:r>
      <w:r w:rsidR="008C5442">
        <w:rPr>
          <w:rFonts w:ascii="Times New Roman" w:eastAsia="MS Mincho" w:hAnsi="Times New Roman"/>
          <w:sz w:val="24"/>
        </w:rPr>
        <w:t>xelle</w:t>
      </w:r>
      <w:r w:rsidR="00E12D37" w:rsidRPr="003135CF">
        <w:rPr>
          <w:rFonts w:ascii="Times New Roman" w:eastAsia="MS Mincho" w:hAnsi="Times New Roman"/>
          <w:sz w:val="24"/>
        </w:rPr>
        <w:t>s, Madrid, Pot</w:t>
      </w:r>
      <w:r w:rsidR="00B51745" w:rsidRPr="003135CF">
        <w:rPr>
          <w:rFonts w:ascii="Times New Roman" w:eastAsia="MS Mincho" w:hAnsi="Times New Roman"/>
          <w:sz w:val="24"/>
        </w:rPr>
        <w:t xml:space="preserve">sdam, Chicago, Stuttgart, UCLA, Yale, Brown, </w:t>
      </w:r>
      <w:r w:rsidR="00840B7E" w:rsidRPr="003135CF">
        <w:rPr>
          <w:rFonts w:ascii="Times New Roman" w:eastAsia="MS Mincho" w:hAnsi="Times New Roman"/>
          <w:sz w:val="24"/>
        </w:rPr>
        <w:t>Notre Dame</w:t>
      </w:r>
      <w:r>
        <w:rPr>
          <w:rFonts w:ascii="Times New Roman" w:eastAsia="MS Mincho" w:hAnsi="Times New Roman"/>
          <w:sz w:val="24"/>
        </w:rPr>
        <w:t xml:space="preserve"> U.</w:t>
      </w:r>
      <w:r w:rsidR="00E12D37" w:rsidRPr="003135CF">
        <w:rPr>
          <w:rFonts w:ascii="Times New Roman" w:eastAsia="MS Mincho" w:hAnsi="Times New Roman"/>
          <w:sz w:val="24"/>
        </w:rPr>
        <w:t xml:space="preserve">, </w:t>
      </w:r>
      <w:r w:rsidR="00840B7E" w:rsidRPr="003135CF">
        <w:rPr>
          <w:rFonts w:ascii="Times New Roman" w:eastAsia="MS Mincho" w:hAnsi="Times New Roman"/>
          <w:sz w:val="24"/>
        </w:rPr>
        <w:t xml:space="preserve">Mount Holyoke College, </w:t>
      </w:r>
      <w:r w:rsidR="00E12D37" w:rsidRPr="003135CF">
        <w:rPr>
          <w:rFonts w:ascii="Times New Roman" w:eastAsia="MS Mincho" w:hAnsi="Times New Roman"/>
          <w:sz w:val="24"/>
        </w:rPr>
        <w:t>Bordeaux, Nice,</w:t>
      </w:r>
      <w:r w:rsidR="000F6C07" w:rsidRPr="003135CF">
        <w:rPr>
          <w:rFonts w:ascii="Times New Roman" w:eastAsia="MS Mincho" w:hAnsi="Times New Roman"/>
          <w:sz w:val="24"/>
        </w:rPr>
        <w:t xml:space="preserve"> New V.V.Nagar,</w:t>
      </w:r>
      <w:r w:rsidR="00E12D37" w:rsidRPr="003135CF">
        <w:rPr>
          <w:rFonts w:ascii="Times New Roman" w:eastAsia="MS Mincho" w:hAnsi="Times New Roman"/>
          <w:sz w:val="24"/>
        </w:rPr>
        <w:t xml:space="preserve"> </w:t>
      </w:r>
      <w:r>
        <w:rPr>
          <w:rFonts w:ascii="Times New Roman" w:eastAsia="MS Mincho" w:hAnsi="Times New Roman"/>
          <w:sz w:val="24"/>
        </w:rPr>
        <w:t>Delhi (à distance), entre autres</w:t>
      </w:r>
      <w:r w:rsidR="00B51745" w:rsidRPr="003135CF">
        <w:rPr>
          <w:rFonts w:ascii="Times New Roman" w:eastAsia="MS Mincho" w:hAnsi="Times New Roman"/>
          <w:sz w:val="24"/>
        </w:rPr>
        <w:t>.</w:t>
      </w:r>
    </w:p>
    <w:p w14:paraId="32A85D19" w14:textId="6733BDB4" w:rsidR="00B51745" w:rsidRPr="003135CF" w:rsidRDefault="00770385" w:rsidP="00B51745">
      <w:pPr>
        <w:pStyle w:val="Textebrut"/>
        <w:numPr>
          <w:ilvl w:val="1"/>
          <w:numId w:val="1"/>
        </w:numPr>
        <w:jc w:val="both"/>
        <w:rPr>
          <w:rFonts w:ascii="Times New Roman" w:eastAsia="MS Mincho" w:hAnsi="Times New Roman"/>
          <w:sz w:val="24"/>
        </w:rPr>
      </w:pPr>
      <w:r>
        <w:rPr>
          <w:rFonts w:ascii="Times New Roman" w:eastAsia="MS Mincho" w:hAnsi="Times New Roman"/>
          <w:sz w:val="24"/>
        </w:rPr>
        <w:t xml:space="preserve">Activités éditoriales passées ou en cours dans </w:t>
      </w:r>
      <w:r w:rsidR="00E77BFF">
        <w:rPr>
          <w:rFonts w:ascii="Times New Roman" w:eastAsia="MS Mincho" w:hAnsi="Times New Roman"/>
          <w:sz w:val="24"/>
        </w:rPr>
        <w:t>quatre</w:t>
      </w:r>
      <w:r>
        <w:rPr>
          <w:rFonts w:ascii="Times New Roman" w:eastAsia="MS Mincho" w:hAnsi="Times New Roman"/>
          <w:sz w:val="24"/>
        </w:rPr>
        <w:t xml:space="preserve"> revues de recherche en mathématiques</w:t>
      </w:r>
      <w:r w:rsidR="00B51745" w:rsidRPr="003135CF">
        <w:rPr>
          <w:rFonts w:ascii="Times New Roman" w:eastAsia="MS Mincho" w:hAnsi="Times New Roman"/>
          <w:sz w:val="24"/>
        </w:rPr>
        <w:t>.</w:t>
      </w:r>
    </w:p>
    <w:p w14:paraId="00084D65" w14:textId="5BA859F8" w:rsidR="00B51745" w:rsidRDefault="00B51745" w:rsidP="00B51745">
      <w:pPr>
        <w:pStyle w:val="Textebrut"/>
        <w:numPr>
          <w:ilvl w:val="1"/>
          <w:numId w:val="1"/>
        </w:numPr>
        <w:jc w:val="both"/>
        <w:rPr>
          <w:rFonts w:ascii="Times New Roman" w:eastAsia="MS Mincho" w:hAnsi="Times New Roman"/>
          <w:sz w:val="24"/>
        </w:rPr>
      </w:pPr>
      <w:r w:rsidRPr="003135CF">
        <w:rPr>
          <w:rFonts w:ascii="Times New Roman" w:eastAsia="MS Mincho" w:hAnsi="Times New Roman"/>
          <w:sz w:val="24"/>
        </w:rPr>
        <w:t xml:space="preserve">Referee </w:t>
      </w:r>
      <w:r w:rsidR="00770385">
        <w:rPr>
          <w:rFonts w:ascii="Times New Roman" w:eastAsia="MS Mincho" w:hAnsi="Times New Roman"/>
          <w:sz w:val="24"/>
        </w:rPr>
        <w:t>ou</w:t>
      </w:r>
      <w:r w:rsidRPr="003135CF">
        <w:rPr>
          <w:rFonts w:ascii="Times New Roman" w:eastAsia="MS Mincho" w:hAnsi="Times New Roman"/>
          <w:sz w:val="24"/>
        </w:rPr>
        <w:t xml:space="preserve"> adjudicator </w:t>
      </w:r>
      <w:r w:rsidR="00770385">
        <w:rPr>
          <w:rFonts w:ascii="Times New Roman" w:eastAsia="MS Mincho" w:hAnsi="Times New Roman"/>
          <w:sz w:val="24"/>
        </w:rPr>
        <w:t>pour</w:t>
      </w:r>
      <w:r w:rsidRPr="003135CF">
        <w:rPr>
          <w:rFonts w:ascii="Times New Roman" w:eastAsia="MS Mincho" w:hAnsi="Times New Roman"/>
          <w:sz w:val="24"/>
        </w:rPr>
        <w:t xml:space="preserve"> 5</w:t>
      </w:r>
      <w:r w:rsidR="008C5442">
        <w:rPr>
          <w:rFonts w:ascii="Times New Roman" w:eastAsia="MS Mincho" w:hAnsi="Times New Roman"/>
          <w:sz w:val="24"/>
        </w:rPr>
        <w:t>8</w:t>
      </w:r>
      <w:r w:rsidRPr="003135CF">
        <w:rPr>
          <w:rFonts w:ascii="Times New Roman" w:eastAsia="MS Mincho" w:hAnsi="Times New Roman"/>
          <w:sz w:val="24"/>
        </w:rPr>
        <w:t xml:space="preserve"> journa</w:t>
      </w:r>
      <w:r w:rsidR="00770385">
        <w:rPr>
          <w:rFonts w:ascii="Times New Roman" w:eastAsia="MS Mincho" w:hAnsi="Times New Roman"/>
          <w:sz w:val="24"/>
        </w:rPr>
        <w:t>ux</w:t>
      </w:r>
      <w:r w:rsidRPr="003135CF">
        <w:rPr>
          <w:rFonts w:ascii="Times New Roman" w:eastAsia="MS Mincho" w:hAnsi="Times New Roman"/>
          <w:sz w:val="24"/>
        </w:rPr>
        <w:t xml:space="preserve"> (</w:t>
      </w:r>
      <w:r w:rsidR="008C5442">
        <w:rPr>
          <w:rFonts w:ascii="Times New Roman" w:eastAsia="MS Mincho" w:hAnsi="Times New Roman"/>
          <w:sz w:val="24"/>
        </w:rPr>
        <w:t xml:space="preserve">de </w:t>
      </w:r>
      <w:r w:rsidRPr="003135CF">
        <w:rPr>
          <w:rFonts w:ascii="Times New Roman" w:eastAsia="MS Mincho" w:hAnsi="Times New Roman"/>
          <w:sz w:val="24"/>
        </w:rPr>
        <w:t>Math</w:t>
      </w:r>
      <w:r w:rsidR="008C5442">
        <w:rPr>
          <w:rFonts w:ascii="Times New Roman" w:eastAsia="MS Mincho" w:hAnsi="Times New Roman"/>
          <w:sz w:val="24"/>
        </w:rPr>
        <w:t>é</w:t>
      </w:r>
      <w:r w:rsidRPr="003135CF">
        <w:rPr>
          <w:rFonts w:ascii="Times New Roman" w:eastAsia="MS Mincho" w:hAnsi="Times New Roman"/>
          <w:sz w:val="24"/>
        </w:rPr>
        <w:t>mati</w:t>
      </w:r>
      <w:r w:rsidR="00770385">
        <w:rPr>
          <w:rFonts w:ascii="Times New Roman" w:eastAsia="MS Mincho" w:hAnsi="Times New Roman"/>
          <w:sz w:val="24"/>
        </w:rPr>
        <w:t>ques</w:t>
      </w:r>
      <w:r w:rsidRPr="003135CF">
        <w:rPr>
          <w:rFonts w:ascii="Times New Roman" w:eastAsia="MS Mincho" w:hAnsi="Times New Roman"/>
          <w:sz w:val="24"/>
        </w:rPr>
        <w:t>, Physi</w:t>
      </w:r>
      <w:r w:rsidR="00770385">
        <w:rPr>
          <w:rFonts w:ascii="Times New Roman" w:eastAsia="MS Mincho" w:hAnsi="Times New Roman"/>
          <w:sz w:val="24"/>
        </w:rPr>
        <w:t>q</w:t>
      </w:r>
      <w:r w:rsidR="008C5442">
        <w:rPr>
          <w:rFonts w:ascii="Times New Roman" w:eastAsia="MS Mincho" w:hAnsi="Times New Roman"/>
          <w:sz w:val="24"/>
        </w:rPr>
        <w:t>u</w:t>
      </w:r>
      <w:r w:rsidR="00770385">
        <w:rPr>
          <w:rFonts w:ascii="Times New Roman" w:eastAsia="MS Mincho" w:hAnsi="Times New Roman"/>
          <w:sz w:val="24"/>
        </w:rPr>
        <w:t>e</w:t>
      </w:r>
      <w:r w:rsidRPr="003135CF">
        <w:rPr>
          <w:rFonts w:ascii="Times New Roman" w:eastAsia="MS Mincho" w:hAnsi="Times New Roman"/>
          <w:sz w:val="24"/>
        </w:rPr>
        <w:t>, Histo</w:t>
      </w:r>
      <w:r w:rsidR="00770385">
        <w:rPr>
          <w:rFonts w:ascii="Times New Roman" w:eastAsia="MS Mincho" w:hAnsi="Times New Roman"/>
          <w:sz w:val="24"/>
        </w:rPr>
        <w:t>i</w:t>
      </w:r>
      <w:r w:rsidRPr="003135CF">
        <w:rPr>
          <w:rFonts w:ascii="Times New Roman" w:eastAsia="MS Mincho" w:hAnsi="Times New Roman"/>
          <w:sz w:val="24"/>
        </w:rPr>
        <w:t>r</w:t>
      </w:r>
      <w:r w:rsidR="00770385">
        <w:rPr>
          <w:rFonts w:ascii="Times New Roman" w:eastAsia="MS Mincho" w:hAnsi="Times New Roman"/>
          <w:sz w:val="24"/>
        </w:rPr>
        <w:t>e</w:t>
      </w:r>
      <w:r w:rsidRPr="003135CF">
        <w:rPr>
          <w:rFonts w:ascii="Times New Roman" w:eastAsia="MS Mincho" w:hAnsi="Times New Roman"/>
          <w:sz w:val="24"/>
        </w:rPr>
        <w:t xml:space="preserve"> o</w:t>
      </w:r>
      <w:r w:rsidR="00770385">
        <w:rPr>
          <w:rFonts w:ascii="Times New Roman" w:eastAsia="MS Mincho" w:hAnsi="Times New Roman"/>
          <w:sz w:val="24"/>
        </w:rPr>
        <w:t>u</w:t>
      </w:r>
      <w:r w:rsidRPr="003135CF">
        <w:rPr>
          <w:rFonts w:ascii="Times New Roman" w:eastAsia="MS Mincho" w:hAnsi="Times New Roman"/>
          <w:sz w:val="24"/>
        </w:rPr>
        <w:t xml:space="preserve"> </w:t>
      </w:r>
      <w:r w:rsidR="00770385">
        <w:rPr>
          <w:rFonts w:ascii="Times New Roman" w:eastAsia="MS Mincho" w:hAnsi="Times New Roman"/>
          <w:sz w:val="24"/>
        </w:rPr>
        <w:t>Ingénierie</w:t>
      </w:r>
      <w:r w:rsidRPr="003135CF">
        <w:rPr>
          <w:rFonts w:ascii="Times New Roman" w:eastAsia="MS Mincho" w:hAnsi="Times New Roman"/>
          <w:sz w:val="24"/>
        </w:rPr>
        <w:t xml:space="preserve">). </w:t>
      </w:r>
    </w:p>
    <w:p w14:paraId="649074F4" w14:textId="14E3AA22" w:rsidR="006F6C59" w:rsidRDefault="006F6C59" w:rsidP="006F6C59">
      <w:pPr>
        <w:pStyle w:val="Textebrut"/>
        <w:jc w:val="both"/>
        <w:rPr>
          <w:rFonts w:ascii="Times New Roman" w:eastAsia="MS Mincho" w:hAnsi="Times New Roman"/>
          <w:sz w:val="24"/>
        </w:rPr>
      </w:pPr>
    </w:p>
    <w:p w14:paraId="7D0286A1" w14:textId="64F3DC1A" w:rsidR="006F6C59" w:rsidRDefault="006F6C59" w:rsidP="006F6C59">
      <w:pPr>
        <w:pStyle w:val="Textebrut"/>
        <w:jc w:val="both"/>
        <w:rPr>
          <w:rFonts w:ascii="Times New Roman" w:eastAsia="MS Mincho" w:hAnsi="Times New Roman"/>
          <w:sz w:val="24"/>
        </w:rPr>
      </w:pPr>
    </w:p>
    <w:p w14:paraId="7A4FB6F8" w14:textId="6D638B07" w:rsidR="006F6C59" w:rsidRPr="006F6C59" w:rsidRDefault="006F6C59" w:rsidP="006F6C59">
      <w:pPr>
        <w:pStyle w:val="Textebrut"/>
        <w:jc w:val="both"/>
        <w:rPr>
          <w:rFonts w:ascii="Times New Roman" w:eastAsia="MS Mincho" w:hAnsi="Times New Roman"/>
          <w:sz w:val="24"/>
          <w:lang w:val="en-US"/>
        </w:rPr>
      </w:pPr>
      <w:r w:rsidRPr="006F6C59">
        <w:rPr>
          <w:rFonts w:ascii="Times New Roman" w:eastAsia="MS Mincho" w:hAnsi="Times New Roman"/>
          <w:b/>
          <w:bCs/>
          <w:sz w:val="24"/>
        </w:rPr>
        <w:t>Notice biographique :</w:t>
      </w:r>
      <w:r w:rsidRPr="006F6C59">
        <w:rPr>
          <w:rFonts w:ascii="Times New Roman" w:eastAsia="MS Mincho" w:hAnsi="Times New Roman"/>
          <w:sz w:val="24"/>
        </w:rPr>
        <w:t xml:space="preserve"> Satyanad Kichenassamy est né en 1963 à Paris, où il a fait toutes ses études. Ancien élève de l’École Normale Supérieure de la rue d’Ulm, agrégé de mathématiques, il a obtenu son doctorat en 1987 sous la direction de Haïm Brezis. Il est depuis 1998 Professeur à l’Université de Reims Champagne-Ardenne, dans l’UMR de Mathématiques qu’il a dirigée de 2004 à 2007. Il a également enseigné à New York University, à l’University of Minnesota et à la Sorbonne (EPHE, Paris). Auteur de </w:t>
      </w:r>
      <w:r w:rsidRPr="006F6C59">
        <w:rPr>
          <w:rFonts w:ascii="Times New Roman" w:eastAsia="MS Mincho" w:hAnsi="Times New Roman"/>
          <w:i/>
          <w:iCs/>
          <w:sz w:val="24"/>
        </w:rPr>
        <w:t xml:space="preserve">Nonlinear Wave Equations, </w:t>
      </w:r>
      <w:r w:rsidRPr="006F6C59">
        <w:rPr>
          <w:rFonts w:ascii="Times New Roman" w:eastAsia="MS Mincho" w:hAnsi="Times New Roman"/>
          <w:sz w:val="24"/>
        </w:rPr>
        <w:t xml:space="preserve">(Dekker, 1995), de </w:t>
      </w:r>
      <w:r w:rsidRPr="006F6C59">
        <w:rPr>
          <w:rFonts w:ascii="Times New Roman" w:eastAsia="MS Mincho" w:hAnsi="Times New Roman"/>
          <w:i/>
          <w:iCs/>
          <w:sz w:val="24"/>
        </w:rPr>
        <w:t>Fuchsian Reduction</w:t>
      </w:r>
      <w:r w:rsidRPr="006F6C59">
        <w:rPr>
          <w:rFonts w:ascii="Times New Roman" w:eastAsia="MS Mincho" w:hAnsi="Times New Roman"/>
          <w:sz w:val="24"/>
        </w:rPr>
        <w:t xml:space="preserve"> (Birkhäuser, 2007) et de plus de quatre-vingts articles, il a été invité dans de nombreuses universités à travers le monde. Il a introduit la méthode de réduction fuchsienne en analyse non linéaire, la méthode des contours actifs conformes en vision par ordinateur, et la notion de discours apodictique en histoire des sciences. Pour plus d’informations, voir </w:t>
      </w:r>
      <w:hyperlink r:id="rId12" w:history="1">
        <w:r w:rsidRPr="006F6C59">
          <w:rPr>
            <w:rStyle w:val="Lienhypertexte"/>
            <w:rFonts w:ascii="Times New Roman" w:eastAsia="MS Mincho" w:hAnsi="Times New Roman"/>
            <w:sz w:val="24"/>
          </w:rPr>
          <w:t>https://www.normalesup.org/~kichenassamy/</w:t>
        </w:r>
      </w:hyperlink>
    </w:p>
    <w:sectPr w:rsidR="006F6C59" w:rsidRPr="006F6C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307AA" w14:textId="77777777" w:rsidR="008D447B" w:rsidRDefault="008D447B" w:rsidP="00520F38">
      <w:r>
        <w:separator/>
      </w:r>
    </w:p>
  </w:endnote>
  <w:endnote w:type="continuationSeparator" w:id="0">
    <w:p w14:paraId="1249CED8" w14:textId="77777777" w:rsidR="008D447B" w:rsidRDefault="008D447B" w:rsidP="0052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CF9D" w14:textId="77777777" w:rsidR="008D447B" w:rsidRDefault="008D447B" w:rsidP="00520F38">
      <w:r>
        <w:separator/>
      </w:r>
    </w:p>
  </w:footnote>
  <w:footnote w:type="continuationSeparator" w:id="0">
    <w:p w14:paraId="6D1B9A65" w14:textId="77777777" w:rsidR="008D447B" w:rsidRDefault="008D447B" w:rsidP="00520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53D9"/>
    <w:multiLevelType w:val="hybridMultilevel"/>
    <w:tmpl w:val="00121E3E"/>
    <w:lvl w:ilvl="0" w:tplc="FFFFFFFF">
      <w:start w:val="1980"/>
      <w:numFmt w:val="decimal"/>
      <w:lvlText w:val="%1"/>
      <w:lvlJc w:val="left"/>
      <w:pPr>
        <w:tabs>
          <w:tab w:val="num" w:pos="960"/>
        </w:tabs>
        <w:ind w:left="960" w:hanging="600"/>
      </w:pPr>
      <w:rPr>
        <w:rFonts w:hint="default"/>
      </w:rPr>
    </w:lvl>
    <w:lvl w:ilvl="1" w:tplc="FFFFFFFF">
      <w:start w:val="1"/>
      <w:numFmt w:val="bullet"/>
      <w:lvlText w:val=""/>
      <w:lvlJc w:val="left"/>
      <w:pPr>
        <w:tabs>
          <w:tab w:val="num" w:pos="1069"/>
        </w:tabs>
        <w:ind w:left="1069" w:hanging="360"/>
      </w:pPr>
      <w:rPr>
        <w:rFonts w:ascii="Symbol" w:hAnsi="Symbol" w:hint="default"/>
      </w:rPr>
    </w:lvl>
    <w:lvl w:ilvl="2" w:tplc="A3D479A0">
      <w:start w:val="1"/>
      <w:numFmt w:val="lowerRoman"/>
      <w:lvlText w:val="%3."/>
      <w:lvlJc w:val="right"/>
      <w:pPr>
        <w:tabs>
          <w:tab w:val="num" w:pos="1740"/>
        </w:tabs>
        <w:ind w:left="1740" w:hanging="180"/>
      </w:pPr>
      <w:rPr>
        <w:b/>
        <w:bCs/>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AB1352B"/>
    <w:multiLevelType w:val="hybridMultilevel"/>
    <w:tmpl w:val="94505FB0"/>
    <w:lvl w:ilvl="0" w:tplc="31B8DFDC">
      <w:start w:val="6"/>
      <w:numFmt w:val="bullet"/>
      <w:lvlText w:val="-"/>
      <w:lvlJc w:val="left"/>
      <w:pPr>
        <w:ind w:left="1260" w:hanging="360"/>
      </w:pPr>
      <w:rPr>
        <w:rFonts w:ascii="Times New Roman" w:eastAsia="MS Mincho" w:hAnsi="Times New Roman"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16cid:durableId="650212157">
    <w:abstractNumId w:val="0"/>
  </w:num>
  <w:num w:numId="2" w16cid:durableId="2133475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60"/>
    <w:rsid w:val="00004ABD"/>
    <w:rsid w:val="00015039"/>
    <w:rsid w:val="000326C2"/>
    <w:rsid w:val="00043673"/>
    <w:rsid w:val="000567F4"/>
    <w:rsid w:val="00056C64"/>
    <w:rsid w:val="000669E4"/>
    <w:rsid w:val="0008138C"/>
    <w:rsid w:val="00084694"/>
    <w:rsid w:val="000A510F"/>
    <w:rsid w:val="000A7C68"/>
    <w:rsid w:val="000C239F"/>
    <w:rsid w:val="000C680A"/>
    <w:rsid w:val="000C6F98"/>
    <w:rsid w:val="000F6C07"/>
    <w:rsid w:val="001074D2"/>
    <w:rsid w:val="0011431A"/>
    <w:rsid w:val="00116036"/>
    <w:rsid w:val="00166E6E"/>
    <w:rsid w:val="0019770B"/>
    <w:rsid w:val="001F6AC7"/>
    <w:rsid w:val="00206726"/>
    <w:rsid w:val="002427BB"/>
    <w:rsid w:val="002904B3"/>
    <w:rsid w:val="00294651"/>
    <w:rsid w:val="002D65E7"/>
    <w:rsid w:val="003135CF"/>
    <w:rsid w:val="00330BDC"/>
    <w:rsid w:val="003338F7"/>
    <w:rsid w:val="00335D9D"/>
    <w:rsid w:val="00351CA7"/>
    <w:rsid w:val="003A7EC0"/>
    <w:rsid w:val="003E7A54"/>
    <w:rsid w:val="003F7D28"/>
    <w:rsid w:val="00403B0F"/>
    <w:rsid w:val="004273D5"/>
    <w:rsid w:val="00450F44"/>
    <w:rsid w:val="00454573"/>
    <w:rsid w:val="00487382"/>
    <w:rsid w:val="004C2033"/>
    <w:rsid w:val="004C3E52"/>
    <w:rsid w:val="004D5A1F"/>
    <w:rsid w:val="00520F38"/>
    <w:rsid w:val="00554E7A"/>
    <w:rsid w:val="005D3178"/>
    <w:rsid w:val="00602272"/>
    <w:rsid w:val="0061402B"/>
    <w:rsid w:val="0061622E"/>
    <w:rsid w:val="00646FB5"/>
    <w:rsid w:val="00653751"/>
    <w:rsid w:val="00663530"/>
    <w:rsid w:val="006A4530"/>
    <w:rsid w:val="006B3538"/>
    <w:rsid w:val="006C777B"/>
    <w:rsid w:val="006D7337"/>
    <w:rsid w:val="006E22BF"/>
    <w:rsid w:val="006F6C59"/>
    <w:rsid w:val="00770385"/>
    <w:rsid w:val="00783266"/>
    <w:rsid w:val="00793E91"/>
    <w:rsid w:val="007D77AA"/>
    <w:rsid w:val="00815B22"/>
    <w:rsid w:val="00822165"/>
    <w:rsid w:val="00840B7E"/>
    <w:rsid w:val="008C5442"/>
    <w:rsid w:val="008D447B"/>
    <w:rsid w:val="008E0006"/>
    <w:rsid w:val="008E4724"/>
    <w:rsid w:val="008F3A5C"/>
    <w:rsid w:val="009570B6"/>
    <w:rsid w:val="0096188C"/>
    <w:rsid w:val="00975754"/>
    <w:rsid w:val="009A0B87"/>
    <w:rsid w:val="009C1E06"/>
    <w:rsid w:val="009C251E"/>
    <w:rsid w:val="009D535B"/>
    <w:rsid w:val="009E2426"/>
    <w:rsid w:val="00A4332D"/>
    <w:rsid w:val="00A973AF"/>
    <w:rsid w:val="00AE3E49"/>
    <w:rsid w:val="00B30708"/>
    <w:rsid w:val="00B51745"/>
    <w:rsid w:val="00BC7618"/>
    <w:rsid w:val="00C13CD6"/>
    <w:rsid w:val="00C24DF6"/>
    <w:rsid w:val="00C42AA3"/>
    <w:rsid w:val="00C84EB0"/>
    <w:rsid w:val="00C963F2"/>
    <w:rsid w:val="00CB11B1"/>
    <w:rsid w:val="00CB7763"/>
    <w:rsid w:val="00CC0F75"/>
    <w:rsid w:val="00CC3497"/>
    <w:rsid w:val="00D30263"/>
    <w:rsid w:val="00D33F3B"/>
    <w:rsid w:val="00D5279F"/>
    <w:rsid w:val="00D639BE"/>
    <w:rsid w:val="00D7105E"/>
    <w:rsid w:val="00D84DA4"/>
    <w:rsid w:val="00D930E0"/>
    <w:rsid w:val="00DB2F09"/>
    <w:rsid w:val="00DC1D38"/>
    <w:rsid w:val="00DD18C8"/>
    <w:rsid w:val="00DD50A4"/>
    <w:rsid w:val="00DE00DF"/>
    <w:rsid w:val="00DE1A11"/>
    <w:rsid w:val="00DE1B19"/>
    <w:rsid w:val="00E12D37"/>
    <w:rsid w:val="00E15582"/>
    <w:rsid w:val="00E22B8E"/>
    <w:rsid w:val="00E23659"/>
    <w:rsid w:val="00E2501D"/>
    <w:rsid w:val="00E34777"/>
    <w:rsid w:val="00E45592"/>
    <w:rsid w:val="00E47892"/>
    <w:rsid w:val="00E55716"/>
    <w:rsid w:val="00E77BFF"/>
    <w:rsid w:val="00E813A4"/>
    <w:rsid w:val="00E869DD"/>
    <w:rsid w:val="00EE56E3"/>
    <w:rsid w:val="00F17593"/>
    <w:rsid w:val="00F20184"/>
    <w:rsid w:val="00F32160"/>
    <w:rsid w:val="00F33380"/>
    <w:rsid w:val="00FF0351"/>
  </w:rsids>
  <m:mathPr>
    <m:mathFont m:val="Cambria Math"/>
    <m:brkBin m:val="before"/>
    <m:brkBinSub m:val="--"/>
    <m:smallFrac m:val="0"/>
    <m:dispDef/>
    <m:lMargin m:val="0"/>
    <m:rMargin m:val="0"/>
    <m:defJc m:val="centerGroup"/>
    <m:wrapIndent m:val="1440"/>
    <m:intLim m:val="subSup"/>
    <m:naryLim m:val="undOvr"/>
  </m:mathPr>
  <w:themeFontLang w:val="fr-FR" w:eastAsia="zh-CN"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DBB4A"/>
  <w15:docId w15:val="{07055979-4FF8-40A1-81F7-5EA3BBD8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zh-CN"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F32160"/>
    <w:rPr>
      <w:rFonts w:ascii="Courier New" w:hAnsi="Courier New" w:cs="Courier New"/>
      <w:sz w:val="20"/>
      <w:szCs w:val="20"/>
    </w:rPr>
  </w:style>
  <w:style w:type="character" w:styleId="Lienhypertexte">
    <w:name w:val="Hyperlink"/>
    <w:basedOn w:val="Policepardfaut"/>
    <w:rsid w:val="00F32160"/>
    <w:rPr>
      <w:color w:val="0000FF"/>
      <w:u w:val="single"/>
    </w:rPr>
  </w:style>
  <w:style w:type="character" w:customStyle="1" w:styleId="TextebrutCar">
    <w:name w:val="Texte brut Car"/>
    <w:link w:val="Textebrut"/>
    <w:rsid w:val="00C963F2"/>
    <w:rPr>
      <w:rFonts w:ascii="Courier New" w:hAnsi="Courier New" w:cs="Courier New"/>
      <w:lang w:eastAsia="fr-FR" w:bidi="ar-SA"/>
    </w:rPr>
  </w:style>
  <w:style w:type="paragraph" w:styleId="En-tte">
    <w:name w:val="header"/>
    <w:basedOn w:val="Normal"/>
    <w:link w:val="En-tteCar"/>
    <w:unhideWhenUsed/>
    <w:rsid w:val="00520F38"/>
    <w:pPr>
      <w:tabs>
        <w:tab w:val="center" w:pos="4536"/>
        <w:tab w:val="right" w:pos="9072"/>
      </w:tabs>
    </w:pPr>
  </w:style>
  <w:style w:type="character" w:customStyle="1" w:styleId="En-tteCar">
    <w:name w:val="En-tête Car"/>
    <w:basedOn w:val="Policepardfaut"/>
    <w:link w:val="En-tte"/>
    <w:rsid w:val="00520F38"/>
    <w:rPr>
      <w:sz w:val="24"/>
      <w:szCs w:val="24"/>
      <w:lang w:eastAsia="fr-FR" w:bidi="ar-SA"/>
    </w:rPr>
  </w:style>
  <w:style w:type="paragraph" w:styleId="Pieddepage">
    <w:name w:val="footer"/>
    <w:basedOn w:val="Normal"/>
    <w:link w:val="PieddepageCar"/>
    <w:unhideWhenUsed/>
    <w:rsid w:val="00520F38"/>
    <w:pPr>
      <w:tabs>
        <w:tab w:val="center" w:pos="4536"/>
        <w:tab w:val="right" w:pos="9072"/>
      </w:tabs>
    </w:pPr>
  </w:style>
  <w:style w:type="character" w:customStyle="1" w:styleId="PieddepageCar">
    <w:name w:val="Pied de page Car"/>
    <w:basedOn w:val="Policepardfaut"/>
    <w:link w:val="Pieddepage"/>
    <w:rsid w:val="00520F38"/>
    <w:rPr>
      <w:sz w:val="24"/>
      <w:szCs w:val="24"/>
      <w:lang w:eastAsia="fr-FR" w:bidi="ar-SA"/>
    </w:rPr>
  </w:style>
  <w:style w:type="character" w:styleId="Mentionnonrsolue">
    <w:name w:val="Unresolved Mention"/>
    <w:basedOn w:val="Policepardfaut"/>
    <w:uiPriority w:val="99"/>
    <w:semiHidden/>
    <w:unhideWhenUsed/>
    <w:rsid w:val="006F6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tyanad.kichenassamy@univ-reim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malesup.org/~kichenassa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9767-4938" TargetMode="External"/><Relationship Id="rId5" Type="http://schemas.openxmlformats.org/officeDocument/2006/relationships/webSettings" Target="webSettings.xml"/><Relationship Id="rId10" Type="http://schemas.openxmlformats.org/officeDocument/2006/relationships/hyperlink" Target="https://kichenassamy.perso.math.cnrs.fr/" TargetMode="External"/><Relationship Id="rId4" Type="http://schemas.openxmlformats.org/officeDocument/2006/relationships/settings" Target="settings.xml"/><Relationship Id="rId9" Type="http://schemas.openxmlformats.org/officeDocument/2006/relationships/hyperlink" Target="https://www.normalesup.org/~kichenassamy/"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9CE42-72D7-424E-816D-6D9CFB72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1047</Words>
  <Characters>5759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Curriculum Vitae</vt:lpstr>
    </vt:vector>
  </TitlesOfParts>
  <Company>Université de Reims</Company>
  <LinksUpToDate>false</LinksUpToDate>
  <CharactersWithSpaces>6793</CharactersWithSpaces>
  <SharedDoc>false</SharedDoc>
  <HLinks>
    <vt:vector size="12" baseType="variant">
      <vt:variant>
        <vt:i4>4194375</vt:i4>
      </vt:variant>
      <vt:variant>
        <vt:i4>3</vt:i4>
      </vt:variant>
      <vt:variant>
        <vt:i4>0</vt:i4>
      </vt:variant>
      <vt:variant>
        <vt:i4>5</vt:i4>
      </vt:variant>
      <vt:variant>
        <vt:lpwstr>http://pagesperso-orange.fr/kichenassamy/</vt:lpwstr>
      </vt:variant>
      <vt:variant>
        <vt:lpwstr/>
      </vt:variant>
      <vt:variant>
        <vt:i4>2752540</vt:i4>
      </vt:variant>
      <vt:variant>
        <vt:i4>0</vt:i4>
      </vt:variant>
      <vt:variant>
        <vt:i4>0</vt:i4>
      </vt:variant>
      <vt:variant>
        <vt:i4>5</vt:i4>
      </vt:variant>
      <vt:variant>
        <vt:lpwstr>mailto:satyanad.kichenassamy@univ-reims.fr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Satyanad Kichenassamy</dc:creator>
  <cp:lastModifiedBy>SATYANAD KICHENASSAMY</cp:lastModifiedBy>
  <cp:revision>5</cp:revision>
  <cp:lastPrinted>2021-01-27T20:25:00Z</cp:lastPrinted>
  <dcterms:created xsi:type="dcterms:W3CDTF">2023-09-05T13:10:00Z</dcterms:created>
  <dcterms:modified xsi:type="dcterms:W3CDTF">2023-09-06T16:12:00Z</dcterms:modified>
</cp:coreProperties>
</file>